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131C1DD2" w:rsidR="002774A9" w:rsidRPr="00AF4AA7" w:rsidRDefault="00F26917" w:rsidP="00F324F6">
      <w:pPr>
        <w:pStyle w:val="Nincstrkz"/>
        <w:jc w:val="center"/>
        <w:rPr>
          <w:rFonts w:ascii="Arial" w:hAnsi="Arial" w:cs="Arial"/>
          <w:b/>
          <w:sz w:val="28"/>
          <w:szCs w:val="28"/>
          <w:lang w:val="en-GB"/>
        </w:rPr>
      </w:pPr>
      <w:r w:rsidRPr="00AF4AA7">
        <w:rPr>
          <w:rFonts w:ascii="Arial" w:hAnsi="Arial" w:cs="Arial"/>
          <w:b/>
          <w:sz w:val="28"/>
          <w:szCs w:val="28"/>
          <w:lang w:val="en-GB"/>
        </w:rPr>
        <w:t>Privacy Policy</w:t>
      </w:r>
    </w:p>
    <w:p w14:paraId="64DDE5B6" w14:textId="77777777" w:rsidR="00F324F6" w:rsidRPr="00AF4AA7" w:rsidRDefault="00F324F6" w:rsidP="00F324F6">
      <w:pPr>
        <w:pStyle w:val="Nincstrkz"/>
        <w:jc w:val="center"/>
        <w:rPr>
          <w:rFonts w:ascii="Arial" w:hAnsi="Arial" w:cs="Arial"/>
          <w:b/>
          <w:sz w:val="28"/>
          <w:szCs w:val="28"/>
          <w:lang w:val="en-GB"/>
        </w:rPr>
      </w:pPr>
    </w:p>
    <w:p w14:paraId="4DFBC05E" w14:textId="4B4E3B63" w:rsidR="007F0A99" w:rsidRPr="00AF4AA7" w:rsidRDefault="007F0A99" w:rsidP="007F0A99">
      <w:pPr>
        <w:pStyle w:val="Nincstrkz"/>
        <w:jc w:val="center"/>
        <w:rPr>
          <w:rFonts w:ascii="Arial" w:hAnsi="Arial" w:cs="Arial"/>
          <w:b/>
          <w:kern w:val="36"/>
          <w:sz w:val="28"/>
          <w:szCs w:val="28"/>
          <w:lang w:val="en-GB"/>
        </w:rPr>
      </w:pPr>
      <w:r w:rsidRPr="00AF4AA7">
        <w:rPr>
          <w:rFonts w:ascii="Arial" w:hAnsi="Arial" w:cs="Arial"/>
          <w:b/>
          <w:sz w:val="28"/>
          <w:szCs w:val="28"/>
          <w:lang w:val="en-GB"/>
        </w:rPr>
        <w:t>on</w:t>
      </w:r>
      <w:r w:rsidR="00273821" w:rsidRPr="00AF4AA7">
        <w:rPr>
          <w:rFonts w:ascii="Arial" w:hAnsi="Arial" w:cs="Arial"/>
          <w:b/>
          <w:sz w:val="28"/>
          <w:szCs w:val="28"/>
          <w:lang w:val="en-GB"/>
        </w:rPr>
        <w:t xml:space="preserve"> the </w:t>
      </w:r>
      <w:r w:rsidRPr="00AF4AA7">
        <w:rPr>
          <w:rFonts w:ascii="Arial" w:hAnsi="Arial" w:cs="Arial"/>
          <w:b/>
          <w:sz w:val="28"/>
          <w:szCs w:val="28"/>
          <w:lang w:val="en-GB"/>
        </w:rPr>
        <w:t>processing of personal data</w:t>
      </w:r>
      <w:r w:rsidR="006D0A60" w:rsidRPr="00AF4AA7">
        <w:rPr>
          <w:rFonts w:ascii="Arial" w:hAnsi="Arial" w:cs="Arial"/>
          <w:b/>
          <w:sz w:val="28"/>
          <w:szCs w:val="28"/>
          <w:lang w:val="en-GB"/>
        </w:rPr>
        <w:t xml:space="preserve"> </w:t>
      </w:r>
      <w:r w:rsidR="00EE1456">
        <w:rPr>
          <w:rFonts w:ascii="Arial" w:hAnsi="Arial" w:cs="Arial"/>
          <w:b/>
          <w:sz w:val="28"/>
          <w:szCs w:val="28"/>
          <w:lang w:val="en-GB"/>
        </w:rPr>
        <w:t xml:space="preserve">of the </w:t>
      </w:r>
      <w:r w:rsidR="00507E0A" w:rsidRPr="00AF4AA7">
        <w:rPr>
          <w:rFonts w:ascii="Arial" w:hAnsi="Arial" w:cs="Arial"/>
          <w:b/>
          <w:sz w:val="28"/>
          <w:szCs w:val="28"/>
          <w:lang w:val="en-GB"/>
        </w:rPr>
        <w:t>natural perso</w:t>
      </w:r>
      <w:r w:rsidR="00EE1456">
        <w:rPr>
          <w:rFonts w:ascii="Arial" w:hAnsi="Arial" w:cs="Arial"/>
          <w:b/>
          <w:sz w:val="28"/>
          <w:szCs w:val="28"/>
          <w:lang w:val="en-GB"/>
        </w:rPr>
        <w:t>n addressees of the notifications having direct marketing content sent</w:t>
      </w:r>
      <w:r w:rsidR="00134420" w:rsidRPr="00AF4AA7">
        <w:rPr>
          <w:rFonts w:ascii="Arial" w:hAnsi="Arial" w:cs="Arial"/>
          <w:b/>
          <w:sz w:val="28"/>
          <w:szCs w:val="28"/>
          <w:lang w:val="en-GB"/>
        </w:rPr>
        <w:t xml:space="preserve"> by </w:t>
      </w:r>
      <w:r w:rsidR="00EE1456">
        <w:rPr>
          <w:rFonts w:ascii="Arial" w:hAnsi="Arial" w:cs="Arial"/>
          <w:b/>
          <w:sz w:val="28"/>
          <w:szCs w:val="28"/>
          <w:lang w:val="en-GB"/>
        </w:rPr>
        <w:t>Grape Solutions Hungary Zrt.</w:t>
      </w:r>
    </w:p>
    <w:p w14:paraId="62A1E2E4" w14:textId="7A61B92C" w:rsidR="003037F9" w:rsidRPr="00AF4AA7" w:rsidRDefault="003037F9" w:rsidP="007F0A99">
      <w:pPr>
        <w:pStyle w:val="Nincstrkz"/>
        <w:rPr>
          <w:rFonts w:ascii="Arial" w:hAnsi="Arial" w:cs="Arial"/>
          <w:b/>
          <w:sz w:val="18"/>
          <w:szCs w:val="18"/>
          <w:u w:val="single"/>
          <w:lang w:val="en-GB"/>
        </w:rPr>
      </w:pPr>
    </w:p>
    <w:p w14:paraId="1620111E" w14:textId="48540FEE" w:rsidR="006D0A60" w:rsidRPr="00AF4AA7" w:rsidRDefault="004E74E0" w:rsidP="006D0A60">
      <w:pPr>
        <w:pStyle w:val="Nincstrkz"/>
        <w:rPr>
          <w:rFonts w:ascii="Arial" w:hAnsi="Arial" w:cs="Arial"/>
          <w:b/>
          <w:sz w:val="18"/>
          <w:szCs w:val="18"/>
          <w:u w:val="single"/>
          <w:lang w:val="en-GB"/>
        </w:rPr>
      </w:pPr>
      <w:r>
        <w:rPr>
          <w:rFonts w:ascii="Arial" w:hAnsi="Arial" w:cs="Arial"/>
          <w:b/>
          <w:sz w:val="18"/>
          <w:szCs w:val="18"/>
          <w:u w:val="single"/>
          <w:lang w:val="en-GB"/>
        </w:rPr>
        <w:t>Preamble</w:t>
      </w:r>
    </w:p>
    <w:p w14:paraId="673D79F9" w14:textId="77777777" w:rsidR="006D0A60" w:rsidRPr="00AF4AA7" w:rsidRDefault="006D0A60" w:rsidP="006D0A60">
      <w:pPr>
        <w:pStyle w:val="Nincstrkz"/>
        <w:rPr>
          <w:rFonts w:ascii="Arial" w:hAnsi="Arial" w:cs="Arial"/>
          <w:sz w:val="18"/>
          <w:szCs w:val="18"/>
          <w:lang w:val="en-GB"/>
        </w:rPr>
      </w:pPr>
    </w:p>
    <w:p w14:paraId="4C4C6E8A" w14:textId="0E164FCC" w:rsidR="00DE1073" w:rsidRDefault="00CB2111" w:rsidP="00AE57DB">
      <w:pPr>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This Privacy Policy </w:t>
      </w:r>
      <w:r w:rsidR="00DE1073">
        <w:rPr>
          <w:rFonts w:ascii="Arial" w:hAnsi="Arial" w:cs="Arial"/>
          <w:sz w:val="18"/>
          <w:szCs w:val="18"/>
          <w:lang w:val="en-GB"/>
        </w:rPr>
        <w:t xml:space="preserve">introduces the details of </w:t>
      </w:r>
      <w:r w:rsidR="00EE1456">
        <w:rPr>
          <w:rFonts w:ascii="Arial" w:hAnsi="Arial" w:cs="Arial"/>
          <w:sz w:val="18"/>
          <w:szCs w:val="18"/>
          <w:lang w:val="en-GB"/>
        </w:rPr>
        <w:t>the processing of the personal dat</w:t>
      </w:r>
      <w:r w:rsidR="00DE1073">
        <w:rPr>
          <w:rFonts w:ascii="Arial" w:hAnsi="Arial" w:cs="Arial"/>
          <w:sz w:val="18"/>
          <w:szCs w:val="18"/>
          <w:lang w:val="en-GB"/>
        </w:rPr>
        <w:t>a</w:t>
      </w:r>
      <w:r w:rsidR="00EE1456">
        <w:rPr>
          <w:rFonts w:ascii="Arial" w:hAnsi="Arial" w:cs="Arial"/>
          <w:sz w:val="18"/>
          <w:szCs w:val="18"/>
          <w:lang w:val="en-GB"/>
        </w:rPr>
        <w:t xml:space="preserve"> of natural persons who gave their persona</w:t>
      </w:r>
      <w:r w:rsidR="00DE1073">
        <w:rPr>
          <w:rFonts w:ascii="Arial" w:hAnsi="Arial" w:cs="Arial"/>
          <w:sz w:val="18"/>
          <w:szCs w:val="18"/>
          <w:lang w:val="en-GB"/>
        </w:rPr>
        <w:t>l</w:t>
      </w:r>
      <w:r w:rsidR="00EE1456">
        <w:rPr>
          <w:rFonts w:ascii="Arial" w:hAnsi="Arial" w:cs="Arial"/>
          <w:sz w:val="18"/>
          <w:szCs w:val="18"/>
          <w:lang w:val="en-GB"/>
        </w:rPr>
        <w:t xml:space="preserve"> </w:t>
      </w:r>
      <w:r w:rsidR="00DE1073">
        <w:rPr>
          <w:rFonts w:ascii="Arial" w:hAnsi="Arial" w:cs="Arial"/>
          <w:sz w:val="18"/>
          <w:szCs w:val="18"/>
          <w:lang w:val="en-GB"/>
        </w:rPr>
        <w:t>data</w:t>
      </w:r>
      <w:r w:rsidR="00EE1456">
        <w:rPr>
          <w:rFonts w:ascii="Arial" w:hAnsi="Arial" w:cs="Arial"/>
          <w:sz w:val="18"/>
          <w:szCs w:val="18"/>
          <w:lang w:val="en-GB"/>
        </w:rPr>
        <w:t xml:space="preserve"> to Grape Solutions Hungary Zrt</w:t>
      </w:r>
      <w:r w:rsidR="00DE1073">
        <w:rPr>
          <w:rFonts w:ascii="Arial" w:hAnsi="Arial" w:cs="Arial"/>
          <w:sz w:val="18"/>
          <w:szCs w:val="18"/>
          <w:lang w:val="en-GB"/>
        </w:rPr>
        <w:t xml:space="preserve"> or whose personal data became known to Grape Solutions Hungary Zrt necessarily</w:t>
      </w:r>
      <w:r w:rsidR="00EE1456">
        <w:rPr>
          <w:rFonts w:ascii="Arial" w:hAnsi="Arial" w:cs="Arial"/>
          <w:sz w:val="18"/>
          <w:szCs w:val="18"/>
          <w:lang w:val="en-GB"/>
        </w:rPr>
        <w:t xml:space="preserve"> for direct marketing purposes</w:t>
      </w:r>
      <w:r w:rsidR="00DE1073">
        <w:rPr>
          <w:rFonts w:ascii="Arial" w:hAnsi="Arial" w:cs="Arial"/>
          <w:sz w:val="18"/>
          <w:szCs w:val="18"/>
          <w:lang w:val="en-GB"/>
        </w:rPr>
        <w:t>.</w:t>
      </w:r>
    </w:p>
    <w:p w14:paraId="640ECD13" w14:textId="537C2072" w:rsidR="007F0A99" w:rsidRPr="00AF4AA7" w:rsidRDefault="006D0A60" w:rsidP="007F0A99">
      <w:pPr>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This Privacy Policy shall not apply to data pertaining to data subjects other than natural persons. </w:t>
      </w:r>
    </w:p>
    <w:p w14:paraId="0BB2B62C" w14:textId="2C70942D" w:rsidR="005B4CF6" w:rsidRPr="00AF4AA7" w:rsidRDefault="005B4CF6" w:rsidP="007F0A99">
      <w:pPr>
        <w:spacing w:after="0" w:line="240" w:lineRule="auto"/>
        <w:jc w:val="both"/>
        <w:rPr>
          <w:rFonts w:ascii="Arial" w:hAnsi="Arial" w:cs="Arial"/>
          <w:sz w:val="18"/>
          <w:szCs w:val="18"/>
          <w:lang w:val="en-GB"/>
        </w:rPr>
      </w:pPr>
    </w:p>
    <w:p w14:paraId="75F15105" w14:textId="6D9D2DE8" w:rsidR="006D0A60" w:rsidRPr="00AF4AA7" w:rsidRDefault="006D0A60" w:rsidP="004E74E0">
      <w:pPr>
        <w:tabs>
          <w:tab w:val="left" w:pos="284"/>
        </w:tabs>
        <w:spacing w:after="0" w:line="240" w:lineRule="auto"/>
        <w:jc w:val="both"/>
        <w:rPr>
          <w:rFonts w:ascii="Arial" w:hAnsi="Arial" w:cs="Arial"/>
          <w:b/>
          <w:bCs/>
          <w:sz w:val="18"/>
          <w:szCs w:val="18"/>
          <w:u w:val="single"/>
          <w:lang w:val="en-GB"/>
        </w:rPr>
      </w:pPr>
      <w:r w:rsidRPr="004E74E0">
        <w:rPr>
          <w:rFonts w:ascii="Arial" w:hAnsi="Arial" w:cs="Arial"/>
          <w:b/>
          <w:bCs/>
          <w:sz w:val="18"/>
          <w:szCs w:val="18"/>
          <w:lang w:val="en-GB"/>
        </w:rPr>
        <w:t>1.</w:t>
      </w:r>
      <w:r w:rsidR="004E74E0" w:rsidRPr="004E74E0">
        <w:rPr>
          <w:rFonts w:ascii="Arial" w:hAnsi="Arial" w:cs="Arial"/>
          <w:b/>
          <w:bCs/>
          <w:sz w:val="18"/>
          <w:szCs w:val="18"/>
          <w:lang w:val="en-GB"/>
        </w:rPr>
        <w:tab/>
      </w:r>
      <w:r w:rsidR="00874E47">
        <w:rPr>
          <w:rFonts w:ascii="Arial" w:eastAsia="Arial" w:hAnsi="Arial"/>
          <w:b/>
          <w:sz w:val="18"/>
          <w:szCs w:val="18"/>
          <w:u w:val="single"/>
          <w:lang w:val="en-GB"/>
        </w:rPr>
        <w:t>Name of the Data Controller, definition of personal data and Data Subject</w:t>
      </w:r>
    </w:p>
    <w:p w14:paraId="2A39BCEE" w14:textId="77777777" w:rsidR="006D0A60" w:rsidRPr="00AF4AA7" w:rsidRDefault="006D0A60" w:rsidP="007F0A99">
      <w:pPr>
        <w:spacing w:after="0" w:line="240" w:lineRule="auto"/>
        <w:jc w:val="both"/>
        <w:rPr>
          <w:rFonts w:ascii="Arial" w:hAnsi="Arial" w:cs="Arial"/>
          <w:sz w:val="18"/>
          <w:szCs w:val="18"/>
          <w:lang w:val="en-GB"/>
        </w:rPr>
      </w:pPr>
    </w:p>
    <w:p w14:paraId="269B68B0" w14:textId="77777777" w:rsidR="0046170C" w:rsidRDefault="007F0A99" w:rsidP="00FD092A">
      <w:pPr>
        <w:spacing w:after="0" w:line="240" w:lineRule="auto"/>
        <w:ind w:left="284"/>
        <w:jc w:val="both"/>
        <w:rPr>
          <w:rFonts w:ascii="Arial" w:hAnsi="Arial" w:cs="Arial"/>
          <w:color w:val="000000"/>
          <w:sz w:val="18"/>
          <w:szCs w:val="18"/>
          <w:lang w:val="en-US"/>
        </w:rPr>
      </w:pPr>
      <w:r w:rsidRPr="00AF4AA7">
        <w:rPr>
          <w:rFonts w:ascii="Arial" w:hAnsi="Arial" w:cs="Arial"/>
          <w:sz w:val="18"/>
          <w:szCs w:val="18"/>
          <w:lang w:val="en-GB"/>
        </w:rPr>
        <w:t>Data Controller</w:t>
      </w:r>
      <w:r w:rsidRPr="00AF4AA7">
        <w:rPr>
          <w:rFonts w:ascii="Arial" w:eastAsia="Arial" w:hAnsi="Arial" w:cs="Arial"/>
          <w:sz w:val="18"/>
          <w:szCs w:val="18"/>
          <w:lang w:val="en-GB"/>
        </w:rPr>
        <w:t xml:space="preserve"> </w:t>
      </w:r>
      <w:r w:rsidRPr="00AF4AA7">
        <w:rPr>
          <w:rFonts w:ascii="Arial" w:hAnsi="Arial" w:cs="Arial"/>
          <w:color w:val="000000"/>
          <w:sz w:val="18"/>
          <w:szCs w:val="18"/>
          <w:lang w:val="en-US"/>
        </w:rPr>
        <w:t xml:space="preserve">means the legal entity who determines the purposes for which and the manner in which any personal data are, or are to be, processed. </w:t>
      </w:r>
    </w:p>
    <w:p w14:paraId="6C8AD989" w14:textId="77777777" w:rsidR="0046170C" w:rsidRDefault="0046170C" w:rsidP="00FD092A">
      <w:pPr>
        <w:spacing w:after="0" w:line="240" w:lineRule="auto"/>
        <w:ind w:left="284"/>
        <w:jc w:val="both"/>
        <w:rPr>
          <w:rFonts w:ascii="Arial" w:hAnsi="Arial" w:cs="Arial"/>
          <w:color w:val="000000"/>
          <w:sz w:val="18"/>
          <w:szCs w:val="18"/>
          <w:lang w:val="en-US"/>
        </w:rPr>
      </w:pPr>
    </w:p>
    <w:p w14:paraId="42F5C22A" w14:textId="5E0D4E61" w:rsidR="007F0A99" w:rsidRPr="00AF4AA7" w:rsidRDefault="00743C64" w:rsidP="00FD092A">
      <w:pPr>
        <w:spacing w:after="0" w:line="240" w:lineRule="auto"/>
        <w:ind w:left="284"/>
        <w:jc w:val="both"/>
        <w:rPr>
          <w:rFonts w:ascii="Arial" w:hAnsi="Arial" w:cs="Arial"/>
          <w:color w:val="000000"/>
          <w:sz w:val="18"/>
          <w:szCs w:val="18"/>
          <w:lang w:val="en-US"/>
        </w:rPr>
      </w:pPr>
      <w:r w:rsidRPr="0046170C">
        <w:rPr>
          <w:rFonts w:ascii="Arial" w:hAnsi="Arial" w:cs="Arial"/>
          <w:b/>
          <w:bCs/>
          <w:color w:val="000000"/>
          <w:sz w:val="18"/>
          <w:szCs w:val="18"/>
          <w:lang w:val="en-US"/>
        </w:rPr>
        <w:t>In relation to this Policy</w:t>
      </w:r>
    </w:p>
    <w:p w14:paraId="4CF39C41" w14:textId="43B686D4" w:rsidR="000E1126" w:rsidRPr="00AF4AA7" w:rsidRDefault="00743C64" w:rsidP="00FD092A">
      <w:pPr>
        <w:pStyle w:val="Default"/>
        <w:tabs>
          <w:tab w:val="left" w:pos="284"/>
          <w:tab w:val="left" w:pos="2268"/>
        </w:tabs>
        <w:ind w:left="284"/>
        <w:jc w:val="both"/>
        <w:rPr>
          <w:bCs/>
          <w:sz w:val="18"/>
          <w:szCs w:val="18"/>
          <w:lang w:val="en-GB"/>
        </w:rPr>
      </w:pPr>
      <w:r w:rsidRPr="00DE1073">
        <w:rPr>
          <w:rFonts w:eastAsia="Arial"/>
          <w:bCs/>
          <w:sz w:val="18"/>
          <w:szCs w:val="18"/>
          <w:lang w:val="en-GB"/>
        </w:rPr>
        <w:t>Data Controller</w:t>
      </w:r>
      <w:r w:rsidR="000E1126" w:rsidRPr="00DE1073">
        <w:rPr>
          <w:rFonts w:eastAsia="Arial"/>
          <w:bCs/>
          <w:sz w:val="18"/>
          <w:szCs w:val="18"/>
          <w:lang w:val="en-GB"/>
        </w:rPr>
        <w:t>:</w:t>
      </w:r>
      <w:r w:rsidR="000E1126" w:rsidRPr="00AF4AA7">
        <w:rPr>
          <w:rFonts w:eastAsia="Arial"/>
          <w:b/>
          <w:sz w:val="18"/>
          <w:szCs w:val="18"/>
          <w:lang w:val="en-GB"/>
        </w:rPr>
        <w:tab/>
        <w:t xml:space="preserve">Grape Solutions Hungary </w:t>
      </w:r>
      <w:proofErr w:type="spellStart"/>
      <w:r w:rsidR="000E1126" w:rsidRPr="00AF4AA7">
        <w:rPr>
          <w:b/>
          <w:sz w:val="18"/>
          <w:szCs w:val="18"/>
          <w:lang w:val="en-GB"/>
        </w:rPr>
        <w:t>Zártkörűen</w:t>
      </w:r>
      <w:proofErr w:type="spellEnd"/>
      <w:r w:rsidR="000E1126" w:rsidRPr="00AF4AA7">
        <w:rPr>
          <w:b/>
          <w:sz w:val="18"/>
          <w:szCs w:val="18"/>
          <w:lang w:val="en-GB"/>
        </w:rPr>
        <w:t xml:space="preserve"> </w:t>
      </w:r>
      <w:proofErr w:type="spellStart"/>
      <w:r w:rsidR="000E1126" w:rsidRPr="00AF4AA7">
        <w:rPr>
          <w:b/>
          <w:sz w:val="18"/>
          <w:szCs w:val="18"/>
          <w:lang w:val="en-GB"/>
        </w:rPr>
        <w:t>Működő</w:t>
      </w:r>
      <w:proofErr w:type="spellEnd"/>
      <w:r w:rsidR="000E1126" w:rsidRPr="00AF4AA7">
        <w:rPr>
          <w:b/>
          <w:sz w:val="18"/>
          <w:szCs w:val="18"/>
          <w:lang w:val="en-GB"/>
        </w:rPr>
        <w:t xml:space="preserve"> </w:t>
      </w:r>
      <w:proofErr w:type="spellStart"/>
      <w:r w:rsidR="000E1126" w:rsidRPr="00AF4AA7">
        <w:rPr>
          <w:b/>
          <w:sz w:val="18"/>
          <w:szCs w:val="18"/>
          <w:lang w:val="en-GB"/>
        </w:rPr>
        <w:t>Részvénytársaság</w:t>
      </w:r>
      <w:proofErr w:type="spellEnd"/>
      <w:r w:rsidR="000E74EA" w:rsidRPr="00AF4AA7">
        <w:rPr>
          <w:b/>
          <w:sz w:val="18"/>
          <w:szCs w:val="18"/>
          <w:lang w:val="en-GB"/>
        </w:rPr>
        <w:t xml:space="preserve"> </w:t>
      </w:r>
      <w:r w:rsidR="000E74EA" w:rsidRPr="00AF4AA7">
        <w:rPr>
          <w:bCs/>
          <w:sz w:val="18"/>
          <w:szCs w:val="18"/>
          <w:lang w:val="en-GB"/>
        </w:rPr>
        <w:t xml:space="preserve">(in this Policy hereinafter referred to as </w:t>
      </w:r>
      <w:r w:rsidR="00CF0623" w:rsidRPr="002966D8">
        <w:rPr>
          <w:b/>
          <w:sz w:val="18"/>
          <w:szCs w:val="18"/>
          <w:lang w:val="en-GB"/>
        </w:rPr>
        <w:t>Data Controller</w:t>
      </w:r>
      <w:r w:rsidR="000E74EA" w:rsidRPr="00AF4AA7">
        <w:rPr>
          <w:bCs/>
          <w:sz w:val="18"/>
          <w:szCs w:val="18"/>
          <w:lang w:val="en-GB"/>
        </w:rPr>
        <w:t>)</w:t>
      </w:r>
    </w:p>
    <w:p w14:paraId="38BE39B6" w14:textId="30DC00F1"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Registered seat</w:t>
      </w:r>
      <w:r w:rsidR="000E1126" w:rsidRPr="00AF4AA7">
        <w:rPr>
          <w:sz w:val="18"/>
          <w:szCs w:val="18"/>
          <w:lang w:val="en-GB"/>
        </w:rPr>
        <w:t>:</w:t>
      </w:r>
      <w:r w:rsidR="000E1126" w:rsidRPr="00AF4AA7">
        <w:rPr>
          <w:sz w:val="18"/>
          <w:szCs w:val="18"/>
          <w:lang w:val="en-GB"/>
        </w:rPr>
        <w:tab/>
        <w:t xml:space="preserve">1023 Budapest, Árpád fejedelem </w:t>
      </w:r>
      <w:proofErr w:type="spellStart"/>
      <w:r w:rsidR="000E1126" w:rsidRPr="00AF4AA7">
        <w:rPr>
          <w:sz w:val="18"/>
          <w:szCs w:val="18"/>
          <w:lang w:val="en-GB"/>
        </w:rPr>
        <w:t>útja</w:t>
      </w:r>
      <w:proofErr w:type="spellEnd"/>
      <w:r w:rsidR="000E1126" w:rsidRPr="00AF4AA7">
        <w:rPr>
          <w:sz w:val="18"/>
          <w:szCs w:val="18"/>
          <w:lang w:val="en-GB"/>
        </w:rPr>
        <w:t xml:space="preserve"> 26-28.</w:t>
      </w:r>
    </w:p>
    <w:p w14:paraId="74B8DB9F" w14:textId="201F84E8" w:rsidR="000E1126" w:rsidRPr="00AF4AA7" w:rsidRDefault="000E1126" w:rsidP="00FD092A">
      <w:pPr>
        <w:pStyle w:val="Default"/>
        <w:tabs>
          <w:tab w:val="left" w:pos="284"/>
          <w:tab w:val="left" w:pos="2268"/>
        </w:tabs>
        <w:ind w:left="284"/>
        <w:jc w:val="both"/>
        <w:rPr>
          <w:sz w:val="18"/>
          <w:szCs w:val="18"/>
          <w:lang w:val="en-GB"/>
        </w:rPr>
      </w:pPr>
      <w:r w:rsidRPr="00AF4AA7">
        <w:rPr>
          <w:sz w:val="18"/>
          <w:szCs w:val="18"/>
          <w:lang w:val="en-GB"/>
        </w:rPr>
        <w:t>Post</w:t>
      </w:r>
      <w:r w:rsidR="00743C64" w:rsidRPr="00AF4AA7">
        <w:rPr>
          <w:sz w:val="18"/>
          <w:szCs w:val="18"/>
          <w:lang w:val="en-GB"/>
        </w:rPr>
        <w:t>al address</w:t>
      </w:r>
      <w:r w:rsidRPr="00AF4AA7">
        <w:rPr>
          <w:sz w:val="18"/>
          <w:szCs w:val="18"/>
          <w:lang w:val="en-GB"/>
        </w:rPr>
        <w:t>:</w:t>
      </w:r>
      <w:r w:rsidRPr="00AF4AA7">
        <w:rPr>
          <w:sz w:val="18"/>
          <w:szCs w:val="18"/>
          <w:lang w:val="en-GB"/>
        </w:rPr>
        <w:tab/>
        <w:t xml:space="preserve">1023 Budapest, Árpád fejedelem </w:t>
      </w:r>
      <w:proofErr w:type="spellStart"/>
      <w:r w:rsidRPr="00AF4AA7">
        <w:rPr>
          <w:sz w:val="18"/>
          <w:szCs w:val="18"/>
          <w:lang w:val="en-GB"/>
        </w:rPr>
        <w:t>útja</w:t>
      </w:r>
      <w:proofErr w:type="spellEnd"/>
      <w:r w:rsidRPr="00AF4AA7">
        <w:rPr>
          <w:sz w:val="18"/>
          <w:szCs w:val="18"/>
          <w:lang w:val="en-GB"/>
        </w:rPr>
        <w:t xml:space="preserve"> 26-28.</w:t>
      </w:r>
    </w:p>
    <w:p w14:paraId="72CE612A" w14:textId="6D950F04"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Registration no.</w:t>
      </w:r>
      <w:r w:rsidR="000E1126" w:rsidRPr="00AF4AA7">
        <w:rPr>
          <w:sz w:val="18"/>
          <w:szCs w:val="18"/>
          <w:lang w:val="en-GB"/>
        </w:rPr>
        <w:t>:</w:t>
      </w:r>
      <w:r w:rsidR="000E1126" w:rsidRPr="00AF4AA7">
        <w:rPr>
          <w:sz w:val="18"/>
          <w:szCs w:val="18"/>
          <w:lang w:val="en-GB"/>
        </w:rPr>
        <w:tab/>
        <w:t>01-10-047087</w:t>
      </w:r>
    </w:p>
    <w:p w14:paraId="72727294" w14:textId="69AB1105"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Website</w:t>
      </w:r>
      <w:r w:rsidR="000E1126" w:rsidRPr="00AF4AA7">
        <w:rPr>
          <w:sz w:val="18"/>
          <w:szCs w:val="18"/>
          <w:lang w:val="en-GB"/>
        </w:rPr>
        <w:t>:</w:t>
      </w:r>
      <w:r w:rsidR="000E1126" w:rsidRPr="00AF4AA7">
        <w:rPr>
          <w:sz w:val="18"/>
          <w:szCs w:val="18"/>
          <w:lang w:val="en-GB"/>
        </w:rPr>
        <w:tab/>
      </w:r>
      <w:r w:rsidR="00FD092A">
        <w:rPr>
          <w:rStyle w:val="Hiperhivatkozs"/>
          <w:sz w:val="18"/>
          <w:szCs w:val="18"/>
        </w:rPr>
        <w:t>https://g</w:t>
      </w:r>
      <w:r w:rsidR="00BC51DC" w:rsidRPr="00AF4AA7">
        <w:rPr>
          <w:rStyle w:val="Hiperhivatkozs"/>
          <w:sz w:val="18"/>
          <w:szCs w:val="18"/>
        </w:rPr>
        <w:t>rape.solutions</w:t>
      </w:r>
    </w:p>
    <w:p w14:paraId="2BA28E61" w14:textId="5153A20B" w:rsidR="000E1126" w:rsidRPr="00AF4AA7" w:rsidRDefault="000E1126" w:rsidP="00FD092A">
      <w:pPr>
        <w:pStyle w:val="Default"/>
        <w:tabs>
          <w:tab w:val="left" w:pos="284"/>
          <w:tab w:val="left" w:pos="2268"/>
        </w:tabs>
        <w:ind w:left="284"/>
        <w:jc w:val="both"/>
        <w:rPr>
          <w:sz w:val="18"/>
          <w:szCs w:val="18"/>
          <w:lang w:val="en-GB"/>
        </w:rPr>
      </w:pPr>
      <w:r w:rsidRPr="00AF4AA7">
        <w:rPr>
          <w:sz w:val="18"/>
          <w:szCs w:val="18"/>
          <w:lang w:val="en-GB"/>
        </w:rPr>
        <w:t xml:space="preserve">E-mail </w:t>
      </w:r>
      <w:r w:rsidR="00743C64" w:rsidRPr="00AF4AA7">
        <w:rPr>
          <w:sz w:val="18"/>
          <w:szCs w:val="18"/>
          <w:lang w:val="en-GB"/>
        </w:rPr>
        <w:t>address</w:t>
      </w:r>
      <w:r w:rsidRPr="00AF4AA7">
        <w:rPr>
          <w:sz w:val="18"/>
          <w:szCs w:val="18"/>
          <w:lang w:val="en-GB"/>
        </w:rPr>
        <w:t>:</w:t>
      </w:r>
      <w:r w:rsidRPr="00AF4AA7">
        <w:rPr>
          <w:sz w:val="18"/>
          <w:szCs w:val="18"/>
          <w:lang w:val="en-GB"/>
        </w:rPr>
        <w:tab/>
      </w:r>
      <w:hyperlink r:id="rId11" w:history="1">
        <w:r w:rsidR="003A3458" w:rsidRPr="00AF4AA7">
          <w:rPr>
            <w:rStyle w:val="Hiperhivatkozs"/>
            <w:sz w:val="18"/>
            <w:szCs w:val="18"/>
            <w:lang w:val="en-GB"/>
          </w:rPr>
          <w:t>support@grape.hu</w:t>
        </w:r>
      </w:hyperlink>
    </w:p>
    <w:p w14:paraId="163CE766" w14:textId="01EBBBCB" w:rsidR="000E1126" w:rsidRPr="00AF4AA7" w:rsidRDefault="000E1126" w:rsidP="00FD092A">
      <w:pPr>
        <w:pStyle w:val="Default"/>
        <w:tabs>
          <w:tab w:val="left" w:pos="284"/>
          <w:tab w:val="left" w:pos="2268"/>
        </w:tabs>
        <w:ind w:left="284"/>
        <w:jc w:val="both"/>
        <w:rPr>
          <w:sz w:val="18"/>
          <w:szCs w:val="18"/>
          <w:lang w:val="en-GB"/>
        </w:rPr>
      </w:pPr>
      <w:r w:rsidRPr="00AF4AA7">
        <w:rPr>
          <w:sz w:val="18"/>
          <w:szCs w:val="18"/>
          <w:lang w:val="en-GB"/>
        </w:rPr>
        <w:t>Tele</w:t>
      </w:r>
      <w:r w:rsidR="00743C64" w:rsidRPr="00AF4AA7">
        <w:rPr>
          <w:sz w:val="18"/>
          <w:szCs w:val="18"/>
          <w:lang w:val="en-GB"/>
        </w:rPr>
        <w:t>phone no.</w:t>
      </w:r>
      <w:r w:rsidRPr="00AF4AA7">
        <w:rPr>
          <w:sz w:val="18"/>
          <w:szCs w:val="18"/>
          <w:lang w:val="en-GB"/>
        </w:rPr>
        <w:t>:</w:t>
      </w:r>
      <w:r w:rsidRPr="00AF4AA7">
        <w:rPr>
          <w:sz w:val="18"/>
          <w:szCs w:val="18"/>
          <w:lang w:val="en-GB"/>
        </w:rPr>
        <w:tab/>
        <w:t>+36</w:t>
      </w:r>
      <w:r w:rsidR="00FD092A">
        <w:rPr>
          <w:sz w:val="18"/>
          <w:szCs w:val="18"/>
          <w:lang w:val="en-GB"/>
        </w:rPr>
        <w:t>-</w:t>
      </w:r>
      <w:r w:rsidRPr="00AF4AA7">
        <w:rPr>
          <w:sz w:val="18"/>
          <w:szCs w:val="18"/>
          <w:lang w:val="en-GB"/>
        </w:rPr>
        <w:t>1</w:t>
      </w:r>
      <w:r w:rsidR="00FD092A">
        <w:rPr>
          <w:sz w:val="18"/>
          <w:szCs w:val="18"/>
          <w:lang w:val="en-GB"/>
        </w:rPr>
        <w:t>-</w:t>
      </w:r>
      <w:r w:rsidRPr="00AF4AA7">
        <w:rPr>
          <w:sz w:val="18"/>
          <w:szCs w:val="18"/>
          <w:lang w:val="en-GB"/>
        </w:rPr>
        <w:t>880-9200</w:t>
      </w:r>
    </w:p>
    <w:p w14:paraId="16AB21D3" w14:textId="77777777" w:rsidR="006D0A60"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Data protection officer:</w:t>
      </w:r>
      <w:r w:rsidR="000E1126" w:rsidRPr="00AF4AA7">
        <w:rPr>
          <w:sz w:val="18"/>
          <w:szCs w:val="18"/>
          <w:lang w:val="en-GB"/>
        </w:rPr>
        <w:tab/>
      </w:r>
      <w:proofErr w:type="spellStart"/>
      <w:r w:rsidR="000E1126" w:rsidRPr="00AF4AA7">
        <w:rPr>
          <w:sz w:val="18"/>
          <w:szCs w:val="18"/>
          <w:lang w:val="en-GB"/>
        </w:rPr>
        <w:t>dr.</w:t>
      </w:r>
      <w:proofErr w:type="spellEnd"/>
      <w:r w:rsidR="000E1126" w:rsidRPr="00AF4AA7">
        <w:rPr>
          <w:sz w:val="18"/>
          <w:szCs w:val="18"/>
          <w:lang w:val="en-GB"/>
        </w:rPr>
        <w:t xml:space="preserve"> </w:t>
      </w:r>
      <w:proofErr w:type="spellStart"/>
      <w:r w:rsidR="000E1126" w:rsidRPr="00AF4AA7">
        <w:rPr>
          <w:sz w:val="18"/>
          <w:szCs w:val="18"/>
          <w:lang w:val="en-GB"/>
        </w:rPr>
        <w:t>Józan</w:t>
      </w:r>
      <w:proofErr w:type="spellEnd"/>
      <w:r w:rsidR="000E1126" w:rsidRPr="00AF4AA7">
        <w:rPr>
          <w:sz w:val="18"/>
          <w:szCs w:val="18"/>
          <w:lang w:val="en-GB"/>
        </w:rPr>
        <w:t xml:space="preserve"> </w:t>
      </w:r>
      <w:proofErr w:type="spellStart"/>
      <w:r w:rsidR="000E1126" w:rsidRPr="00AF4AA7">
        <w:rPr>
          <w:sz w:val="18"/>
          <w:szCs w:val="18"/>
          <w:lang w:val="en-GB"/>
        </w:rPr>
        <w:t>Flóra</w:t>
      </w:r>
      <w:proofErr w:type="spellEnd"/>
      <w:r w:rsidR="000E1126" w:rsidRPr="00AF4AA7">
        <w:rPr>
          <w:sz w:val="18"/>
          <w:szCs w:val="18"/>
          <w:lang w:val="en-GB"/>
        </w:rPr>
        <w:t xml:space="preserve"> </w:t>
      </w:r>
    </w:p>
    <w:p w14:paraId="3985E476" w14:textId="01A8A3AF" w:rsidR="000E1126" w:rsidRPr="00AF4AA7" w:rsidRDefault="006D0A60" w:rsidP="00FD092A">
      <w:pPr>
        <w:pStyle w:val="Default"/>
        <w:tabs>
          <w:tab w:val="left" w:pos="284"/>
          <w:tab w:val="left" w:pos="2268"/>
        </w:tabs>
        <w:ind w:left="284"/>
        <w:jc w:val="both"/>
        <w:rPr>
          <w:sz w:val="18"/>
          <w:szCs w:val="18"/>
          <w:lang w:val="en-GB"/>
        </w:rPr>
      </w:pPr>
      <w:r w:rsidRPr="00AF4AA7">
        <w:rPr>
          <w:sz w:val="18"/>
          <w:szCs w:val="18"/>
          <w:lang w:val="en-GB"/>
        </w:rPr>
        <w:t>Availability:</w:t>
      </w:r>
      <w:r w:rsidRPr="00AF4AA7">
        <w:rPr>
          <w:sz w:val="18"/>
          <w:szCs w:val="18"/>
          <w:lang w:val="en-GB"/>
        </w:rPr>
        <w:tab/>
      </w:r>
      <w:r w:rsidR="000E1126" w:rsidRPr="00AF4AA7">
        <w:rPr>
          <w:rStyle w:val="Hiperhivatkozs"/>
          <w:sz w:val="18"/>
          <w:szCs w:val="18"/>
          <w:lang w:val="en-GB"/>
        </w:rPr>
        <w:t>Jozan.Flora@</w:t>
      </w:r>
      <w:r w:rsidR="003A3458" w:rsidRPr="00AF4AA7">
        <w:rPr>
          <w:rStyle w:val="Hiperhivatkozs"/>
          <w:sz w:val="18"/>
          <w:szCs w:val="18"/>
          <w:lang w:val="en-GB"/>
        </w:rPr>
        <w:t>nkm</w:t>
      </w:r>
      <w:r w:rsidR="000E1126" w:rsidRPr="00AF4AA7">
        <w:rPr>
          <w:rStyle w:val="Hiperhivatkozs"/>
          <w:sz w:val="18"/>
          <w:szCs w:val="18"/>
          <w:lang w:val="en-GB"/>
        </w:rPr>
        <w:t>.</w:t>
      </w:r>
      <w:r w:rsidR="003A3458" w:rsidRPr="00AF4AA7">
        <w:rPr>
          <w:rStyle w:val="Hiperhivatkozs"/>
          <w:sz w:val="18"/>
          <w:szCs w:val="18"/>
          <w:lang w:val="en-GB"/>
        </w:rPr>
        <w:t>energy</w:t>
      </w:r>
    </w:p>
    <w:p w14:paraId="609A4361" w14:textId="30FF388F" w:rsidR="000E1126" w:rsidRPr="00AF4AA7" w:rsidRDefault="00743C64" w:rsidP="00FD092A">
      <w:pPr>
        <w:pStyle w:val="Default"/>
        <w:tabs>
          <w:tab w:val="left" w:pos="284"/>
          <w:tab w:val="left" w:pos="2268"/>
        </w:tabs>
        <w:ind w:left="284"/>
        <w:jc w:val="both"/>
        <w:rPr>
          <w:sz w:val="18"/>
          <w:szCs w:val="18"/>
          <w:lang w:val="en-GB"/>
        </w:rPr>
      </w:pPr>
      <w:r w:rsidRPr="00AF4AA7">
        <w:rPr>
          <w:sz w:val="18"/>
          <w:szCs w:val="18"/>
          <w:lang w:val="en-GB"/>
        </w:rPr>
        <w:t>Representative</w:t>
      </w:r>
      <w:r w:rsidR="000E1126" w:rsidRPr="00AF4AA7">
        <w:rPr>
          <w:sz w:val="18"/>
          <w:szCs w:val="18"/>
          <w:lang w:val="en-GB"/>
        </w:rPr>
        <w:t>:</w:t>
      </w:r>
      <w:r w:rsidR="000E1126" w:rsidRPr="00AF4AA7">
        <w:rPr>
          <w:sz w:val="18"/>
          <w:szCs w:val="18"/>
          <w:lang w:val="en-GB"/>
        </w:rPr>
        <w:tab/>
      </w:r>
      <w:r w:rsidR="006D0A60" w:rsidRPr="00AF4AA7">
        <w:rPr>
          <w:sz w:val="18"/>
          <w:szCs w:val="18"/>
          <w:lang w:val="en-GB"/>
        </w:rPr>
        <w:t>Gárdonyi Zsuzsa</w:t>
      </w:r>
      <w:r w:rsidR="000E1126" w:rsidRPr="00AF4AA7">
        <w:rPr>
          <w:sz w:val="18"/>
          <w:szCs w:val="18"/>
          <w:lang w:val="en-GB"/>
        </w:rPr>
        <w:t xml:space="preserve"> (</w:t>
      </w:r>
      <w:hyperlink r:id="rId12" w:history="1">
        <w:r w:rsidR="006E122E" w:rsidRPr="00AF4AA7">
          <w:rPr>
            <w:rStyle w:val="Hiperhivatkozs"/>
            <w:sz w:val="18"/>
            <w:szCs w:val="18"/>
          </w:rPr>
          <w:t>Gardonyi.Zsuzsa</w:t>
        </w:r>
        <w:r w:rsidR="006E122E" w:rsidRPr="00AF4AA7">
          <w:rPr>
            <w:rStyle w:val="Hiperhivatkozs"/>
            <w:sz w:val="18"/>
            <w:szCs w:val="18"/>
            <w:lang w:val="en-GB"/>
          </w:rPr>
          <w:t>@grape.</w:t>
        </w:r>
      </w:hyperlink>
      <w:r w:rsidR="006E122E" w:rsidRPr="00AF4AA7">
        <w:rPr>
          <w:rStyle w:val="Hiperhivatkozs"/>
          <w:sz w:val="18"/>
          <w:szCs w:val="18"/>
          <w:lang w:val="en-GB"/>
        </w:rPr>
        <w:t>solutions</w:t>
      </w:r>
      <w:r w:rsidR="000E1126" w:rsidRPr="00AF4AA7">
        <w:rPr>
          <w:sz w:val="18"/>
          <w:szCs w:val="18"/>
          <w:lang w:val="en-GB"/>
        </w:rPr>
        <w:t>)</w:t>
      </w:r>
      <w:r w:rsidR="00A34A3D" w:rsidRPr="00AF4AA7">
        <w:rPr>
          <w:sz w:val="18"/>
          <w:szCs w:val="18"/>
          <w:lang w:val="en-GB"/>
        </w:rPr>
        <w:t xml:space="preserve"> </w:t>
      </w:r>
    </w:p>
    <w:p w14:paraId="1917C924" w14:textId="77777777" w:rsidR="000E1126" w:rsidRPr="00AF4AA7" w:rsidRDefault="000E1126" w:rsidP="00FD092A">
      <w:pPr>
        <w:tabs>
          <w:tab w:val="left" w:pos="284"/>
        </w:tabs>
        <w:spacing w:after="0" w:line="240" w:lineRule="auto"/>
        <w:ind w:hanging="3260"/>
        <w:jc w:val="both"/>
        <w:rPr>
          <w:rFonts w:ascii="Arial" w:eastAsia="Arial" w:hAnsi="Arial" w:cs="Arial"/>
          <w:sz w:val="18"/>
          <w:szCs w:val="18"/>
          <w:lang w:val="en-GB"/>
        </w:rPr>
      </w:pPr>
    </w:p>
    <w:p w14:paraId="64CFB150" w14:textId="0474DA71" w:rsidR="00743C64" w:rsidRPr="00AF4AA7" w:rsidRDefault="00743C64" w:rsidP="003D21F7">
      <w:pPr>
        <w:autoSpaceDE w:val="0"/>
        <w:autoSpaceDN w:val="0"/>
        <w:adjustRightInd w:val="0"/>
        <w:spacing w:after="0" w:line="240" w:lineRule="auto"/>
        <w:ind w:left="284"/>
        <w:jc w:val="both"/>
        <w:rPr>
          <w:rFonts w:ascii="Arial" w:hAnsi="Arial" w:cs="Arial"/>
          <w:color w:val="000000"/>
          <w:sz w:val="18"/>
          <w:szCs w:val="18"/>
          <w:lang w:val="en-US"/>
        </w:rPr>
      </w:pPr>
      <w:r w:rsidRPr="00AF4AA7">
        <w:rPr>
          <w:rFonts w:ascii="Arial" w:hAnsi="Arial" w:cs="Arial"/>
          <w:color w:val="000000"/>
          <w:sz w:val="18"/>
          <w:szCs w:val="18"/>
          <w:lang w:val="en-US"/>
        </w:rPr>
        <w:t xml:space="preserve">From the aspect of this Policy Personal Data shall mean </w:t>
      </w:r>
      <w:r w:rsidR="008A56ED" w:rsidRPr="00AF4AA7">
        <w:rPr>
          <w:rFonts w:ascii="Arial" w:hAnsi="Arial" w:cs="Arial"/>
          <w:color w:val="000000"/>
          <w:sz w:val="18"/>
          <w:szCs w:val="18"/>
          <w:lang w:val="en-US"/>
        </w:rPr>
        <w:t>any</w:t>
      </w:r>
      <w:r w:rsidRPr="00AF4AA7">
        <w:rPr>
          <w:rFonts w:ascii="Arial" w:hAnsi="Arial" w:cs="Arial"/>
          <w:color w:val="000000"/>
          <w:sz w:val="18"/>
          <w:szCs w:val="18"/>
          <w:lang w:val="en-US"/>
        </w:rPr>
        <w:t xml:space="preserve"> information </w:t>
      </w:r>
      <w:r w:rsidR="008A56ED" w:rsidRPr="00AF4AA7">
        <w:rPr>
          <w:rFonts w:ascii="Arial" w:hAnsi="Arial" w:cs="Arial"/>
          <w:color w:val="000000"/>
          <w:sz w:val="18"/>
          <w:szCs w:val="18"/>
          <w:lang w:val="en-US"/>
        </w:rPr>
        <w:t>relating to an identified or identifiable natural person (</w:t>
      </w:r>
      <w:r w:rsidR="008A56ED" w:rsidRPr="00AF4AA7">
        <w:rPr>
          <w:rFonts w:ascii="Arial" w:hAnsi="Arial" w:cs="Arial"/>
          <w:b/>
          <w:bCs/>
          <w:color w:val="000000"/>
          <w:sz w:val="18"/>
          <w:szCs w:val="18"/>
          <w:lang w:val="en-US"/>
        </w:rPr>
        <w:t>Data Subject</w:t>
      </w:r>
      <w:r w:rsidR="008A56ED" w:rsidRPr="00AF4AA7">
        <w:rPr>
          <w:rFonts w:ascii="Arial" w:hAnsi="Arial" w:cs="Arial"/>
          <w:color w:val="000000"/>
          <w:sz w:val="18"/>
          <w:szCs w:val="18"/>
          <w:lang w:val="en-US"/>
        </w:rPr>
        <w:t>). An identifiable natural person is one who can be identified, directly or indirectly, in particular by reference to an identifier</w:t>
      </w:r>
      <w:r w:rsidR="00DF21B4" w:rsidRPr="00AF4AA7">
        <w:rPr>
          <w:rFonts w:ascii="Arial" w:hAnsi="Arial" w:cs="Arial"/>
          <w:color w:val="000000"/>
          <w:sz w:val="18"/>
          <w:szCs w:val="18"/>
          <w:lang w:val="en-US"/>
        </w:rPr>
        <w:t xml:space="preserve"> </w:t>
      </w:r>
      <w:r w:rsidR="008A56ED" w:rsidRPr="00AF4AA7">
        <w:rPr>
          <w:rFonts w:ascii="Arial" w:hAnsi="Arial" w:cs="Arial"/>
          <w:color w:val="000000"/>
          <w:sz w:val="18"/>
          <w:szCs w:val="18"/>
          <w:lang w:val="en-US"/>
        </w:rPr>
        <w:t xml:space="preserve">(such as </w:t>
      </w:r>
      <w:r w:rsidR="00757EE7" w:rsidRPr="00AF4AA7">
        <w:rPr>
          <w:rFonts w:ascii="Arial" w:hAnsi="Arial" w:cs="Arial"/>
          <w:color w:val="000000"/>
          <w:sz w:val="18"/>
          <w:szCs w:val="18"/>
          <w:lang w:val="en-US"/>
        </w:rPr>
        <w:t xml:space="preserve">name, </w:t>
      </w:r>
      <w:r w:rsidR="008A56ED" w:rsidRPr="00AF4AA7">
        <w:rPr>
          <w:rFonts w:ascii="Arial" w:hAnsi="Arial" w:cs="Arial"/>
          <w:color w:val="000000"/>
          <w:sz w:val="18"/>
          <w:szCs w:val="18"/>
          <w:lang w:val="en-US"/>
        </w:rPr>
        <w:t>an identification number, location data, an online identifier, or to one or more factors specific to the physical, physiological, genetic, mental economic, cultural or social identity of that natural person).</w:t>
      </w:r>
    </w:p>
    <w:p w14:paraId="0ED23C1B" w14:textId="77777777" w:rsidR="00743C64" w:rsidRPr="00AF4AA7" w:rsidRDefault="00743C64" w:rsidP="00743C64">
      <w:pPr>
        <w:autoSpaceDE w:val="0"/>
        <w:autoSpaceDN w:val="0"/>
        <w:adjustRightInd w:val="0"/>
        <w:spacing w:after="0" w:line="240" w:lineRule="auto"/>
        <w:jc w:val="both"/>
        <w:rPr>
          <w:rFonts w:ascii="Arial" w:hAnsi="Arial" w:cs="Arial"/>
          <w:color w:val="000000"/>
          <w:sz w:val="18"/>
          <w:szCs w:val="18"/>
          <w:lang w:val="en-US"/>
        </w:rPr>
      </w:pPr>
    </w:p>
    <w:p w14:paraId="03649096" w14:textId="7C7A613A" w:rsidR="006D0A60" w:rsidRPr="00AF4AA7" w:rsidRDefault="006D0A60" w:rsidP="003D21F7">
      <w:pPr>
        <w:pStyle w:val="Szvegtrzs"/>
        <w:tabs>
          <w:tab w:val="left" w:pos="284"/>
        </w:tabs>
        <w:spacing w:after="0" w:line="240" w:lineRule="auto"/>
        <w:jc w:val="both"/>
        <w:rPr>
          <w:rFonts w:ascii="Arial" w:hAnsi="Arial" w:cs="Arial"/>
          <w:b/>
          <w:bCs/>
          <w:sz w:val="18"/>
          <w:szCs w:val="18"/>
          <w:u w:val="single"/>
          <w:lang w:val="en-GB"/>
        </w:rPr>
      </w:pPr>
      <w:r w:rsidRPr="003D21F7">
        <w:rPr>
          <w:rFonts w:ascii="Arial" w:hAnsi="Arial" w:cs="Arial"/>
          <w:b/>
          <w:bCs/>
          <w:sz w:val="18"/>
          <w:szCs w:val="18"/>
          <w:lang w:val="en-GB"/>
        </w:rPr>
        <w:t>2.</w:t>
      </w:r>
      <w:r w:rsidR="003D21F7" w:rsidRPr="003D21F7">
        <w:rPr>
          <w:rFonts w:ascii="Arial" w:hAnsi="Arial" w:cs="Arial"/>
          <w:b/>
          <w:bCs/>
          <w:sz w:val="18"/>
          <w:szCs w:val="18"/>
          <w:lang w:val="en-GB"/>
        </w:rPr>
        <w:tab/>
      </w:r>
      <w:r w:rsidRPr="00AF4AA7">
        <w:rPr>
          <w:rFonts w:ascii="Arial" w:hAnsi="Arial" w:cs="Arial"/>
          <w:b/>
          <w:bCs/>
          <w:sz w:val="18"/>
          <w:szCs w:val="18"/>
          <w:u w:val="single"/>
          <w:lang w:val="en-GB"/>
        </w:rPr>
        <w:t>Subject of this Privacy Policy, legislation serving grounds for the data processing</w:t>
      </w:r>
    </w:p>
    <w:p w14:paraId="321365EB" w14:textId="77777777" w:rsidR="006D0A60" w:rsidRPr="00AF4AA7" w:rsidRDefault="006D0A60" w:rsidP="00846EEC">
      <w:pPr>
        <w:pStyle w:val="Szvegtrzs"/>
        <w:spacing w:after="0" w:line="240" w:lineRule="auto"/>
        <w:ind w:left="284"/>
        <w:jc w:val="both"/>
        <w:rPr>
          <w:rFonts w:ascii="Arial" w:hAnsi="Arial" w:cs="Arial"/>
          <w:sz w:val="18"/>
          <w:szCs w:val="18"/>
          <w:lang w:val="en-GB"/>
        </w:rPr>
      </w:pPr>
    </w:p>
    <w:p w14:paraId="5B8A5BC5" w14:textId="00BD607D" w:rsidR="00BF0377" w:rsidRPr="00AF4AA7" w:rsidRDefault="006D0A60" w:rsidP="00846EEC">
      <w:pPr>
        <w:pStyle w:val="Nincstrkz"/>
        <w:ind w:left="284"/>
        <w:jc w:val="both"/>
        <w:rPr>
          <w:rFonts w:ascii="Arial" w:hAnsi="Arial" w:cs="Arial"/>
          <w:bCs/>
          <w:sz w:val="18"/>
          <w:szCs w:val="18"/>
          <w:lang w:val="en-GB"/>
        </w:rPr>
      </w:pPr>
      <w:r w:rsidRPr="0063100E">
        <w:rPr>
          <w:rFonts w:ascii="Arial" w:hAnsi="Arial" w:cs="Arial"/>
          <w:b/>
          <w:sz w:val="18"/>
          <w:szCs w:val="18"/>
          <w:lang w:val="en-GB"/>
        </w:rPr>
        <w:t xml:space="preserve">The present Privacy Policy pertains to </w:t>
      </w:r>
      <w:r w:rsidRPr="00846EEC">
        <w:rPr>
          <w:rFonts w:ascii="Arial" w:hAnsi="Arial" w:cs="Arial"/>
          <w:b/>
          <w:sz w:val="18"/>
          <w:szCs w:val="18"/>
          <w:lang w:val="en-GB"/>
        </w:rPr>
        <w:t xml:space="preserve">the </w:t>
      </w:r>
      <w:r w:rsidR="00DE1073">
        <w:rPr>
          <w:rFonts w:ascii="Arial" w:hAnsi="Arial" w:cs="Arial"/>
          <w:b/>
          <w:sz w:val="18"/>
          <w:szCs w:val="18"/>
          <w:lang w:val="en-GB"/>
        </w:rPr>
        <w:t xml:space="preserve">direct marketing communications of </w:t>
      </w:r>
      <w:r w:rsidRPr="00846EEC">
        <w:rPr>
          <w:rFonts w:ascii="Arial" w:hAnsi="Arial" w:cs="Arial"/>
          <w:b/>
          <w:sz w:val="18"/>
          <w:szCs w:val="18"/>
          <w:lang w:val="en-GB"/>
        </w:rPr>
        <w:t>the Data Controller</w:t>
      </w:r>
      <w:r w:rsidRPr="00AF4AA7">
        <w:rPr>
          <w:rFonts w:ascii="Arial" w:hAnsi="Arial" w:cs="Arial"/>
          <w:bCs/>
          <w:sz w:val="18"/>
          <w:szCs w:val="18"/>
          <w:lang w:val="en-GB"/>
        </w:rPr>
        <w:t>.</w:t>
      </w:r>
    </w:p>
    <w:p w14:paraId="303FBCDD" w14:textId="304673B0" w:rsidR="00BF0377" w:rsidRDefault="00DE1073" w:rsidP="00846EEC">
      <w:pPr>
        <w:pStyle w:val="Nincstrkz"/>
        <w:ind w:left="284"/>
        <w:jc w:val="both"/>
        <w:rPr>
          <w:rFonts w:ascii="Arial" w:hAnsi="Arial" w:cs="Arial"/>
          <w:bCs/>
          <w:sz w:val="18"/>
          <w:szCs w:val="18"/>
          <w:lang w:val="en-GB"/>
        </w:rPr>
      </w:pPr>
      <w:r>
        <w:rPr>
          <w:rFonts w:ascii="Arial" w:hAnsi="Arial" w:cs="Arial"/>
          <w:bCs/>
          <w:sz w:val="18"/>
          <w:szCs w:val="18"/>
          <w:lang w:val="en-GB"/>
        </w:rPr>
        <w:t>The Data Controller wish to send, disclose to its partners, former partners and potential future partners by electronic means,</w:t>
      </w:r>
      <w:r w:rsidR="00EE1DD9">
        <w:rPr>
          <w:rFonts w:ascii="Arial" w:hAnsi="Arial" w:cs="Arial"/>
          <w:bCs/>
          <w:sz w:val="18"/>
          <w:szCs w:val="18"/>
          <w:lang w:val="en-GB"/>
        </w:rPr>
        <w:t xml:space="preserve"> by</w:t>
      </w:r>
      <w:r>
        <w:rPr>
          <w:rFonts w:ascii="Arial" w:hAnsi="Arial" w:cs="Arial"/>
          <w:bCs/>
          <w:sz w:val="18"/>
          <w:szCs w:val="18"/>
          <w:lang w:val="en-GB"/>
        </w:rPr>
        <w:t xml:space="preserve"> post and verbally </w:t>
      </w:r>
      <w:r w:rsidR="00EE1DD9">
        <w:rPr>
          <w:rFonts w:ascii="Arial" w:hAnsi="Arial" w:cs="Arial"/>
          <w:bCs/>
          <w:sz w:val="18"/>
          <w:szCs w:val="18"/>
          <w:lang w:val="en-GB"/>
        </w:rPr>
        <w:t xml:space="preserve">also </w:t>
      </w:r>
      <w:r>
        <w:rPr>
          <w:rFonts w:ascii="Arial" w:hAnsi="Arial" w:cs="Arial"/>
          <w:bCs/>
          <w:sz w:val="18"/>
          <w:szCs w:val="18"/>
          <w:lang w:val="en-GB"/>
        </w:rPr>
        <w:t>newsletters, direct marketing communication</w:t>
      </w:r>
      <w:r w:rsidR="00EE1DD9">
        <w:rPr>
          <w:rFonts w:ascii="Arial" w:hAnsi="Arial" w:cs="Arial"/>
          <w:bCs/>
          <w:sz w:val="18"/>
          <w:szCs w:val="18"/>
          <w:lang w:val="en-GB"/>
        </w:rPr>
        <w:t>s</w:t>
      </w:r>
      <w:r>
        <w:rPr>
          <w:rFonts w:ascii="Arial" w:hAnsi="Arial" w:cs="Arial"/>
          <w:bCs/>
          <w:sz w:val="18"/>
          <w:szCs w:val="18"/>
          <w:lang w:val="en-GB"/>
        </w:rPr>
        <w:t xml:space="preserve"> containing advertisements </w:t>
      </w:r>
      <w:r w:rsidR="00EE1DD9">
        <w:rPr>
          <w:rFonts w:ascii="Arial" w:hAnsi="Arial" w:cs="Arial"/>
          <w:bCs/>
          <w:sz w:val="18"/>
          <w:szCs w:val="18"/>
          <w:lang w:val="en-GB"/>
        </w:rPr>
        <w:t xml:space="preserve">for the purpose to introduce its own services, products and to send invitations to the professional programs, events held by Data Controller. In all cases Data Controller sends, discloses these communications directly to the natural person contacts of its partner companies by e-mail sent directly to their e-mail address or in case of postal delivery to their names and </w:t>
      </w:r>
      <w:proofErr w:type="gramStart"/>
      <w:r w:rsidR="00EE1DD9">
        <w:rPr>
          <w:rFonts w:ascii="Arial" w:hAnsi="Arial" w:cs="Arial"/>
          <w:bCs/>
          <w:sz w:val="18"/>
          <w:szCs w:val="18"/>
          <w:lang w:val="en-GB"/>
        </w:rPr>
        <w:t>work place</w:t>
      </w:r>
      <w:proofErr w:type="gramEnd"/>
      <w:r w:rsidR="00EE1DD9">
        <w:rPr>
          <w:rFonts w:ascii="Arial" w:hAnsi="Arial" w:cs="Arial"/>
          <w:bCs/>
          <w:sz w:val="18"/>
          <w:szCs w:val="18"/>
          <w:lang w:val="en-GB"/>
        </w:rPr>
        <w:t xml:space="preserve"> postal addresses, upon verbal communications through the telephone availabilities of these contact persons. </w:t>
      </w:r>
    </w:p>
    <w:p w14:paraId="00B8C9CD" w14:textId="77777777" w:rsidR="00CE61EB" w:rsidRDefault="00CE61EB" w:rsidP="00846EEC">
      <w:pPr>
        <w:pStyle w:val="Nincstrkz"/>
        <w:ind w:left="284"/>
        <w:jc w:val="both"/>
        <w:rPr>
          <w:rFonts w:ascii="Arial" w:hAnsi="Arial" w:cs="Arial"/>
          <w:bCs/>
          <w:sz w:val="18"/>
          <w:szCs w:val="18"/>
          <w:lang w:val="en-GB"/>
        </w:rPr>
      </w:pPr>
    </w:p>
    <w:p w14:paraId="24B7A98E" w14:textId="61BD9422" w:rsidR="00DE1073" w:rsidRDefault="00391CC5" w:rsidP="00846EEC">
      <w:pPr>
        <w:pStyle w:val="Nincstrkz"/>
        <w:ind w:left="284"/>
        <w:jc w:val="both"/>
        <w:rPr>
          <w:rFonts w:ascii="Arial" w:hAnsi="Arial" w:cs="Arial"/>
          <w:bCs/>
          <w:sz w:val="18"/>
          <w:szCs w:val="18"/>
          <w:lang w:val="en-GB"/>
        </w:rPr>
      </w:pPr>
      <w:r>
        <w:rPr>
          <w:rFonts w:ascii="Arial" w:hAnsi="Arial" w:cs="Arial"/>
          <w:bCs/>
          <w:sz w:val="18"/>
          <w:szCs w:val="18"/>
          <w:lang w:val="en-GB"/>
        </w:rPr>
        <w:lastRenderedPageBreak/>
        <w:t xml:space="preserve">Moreover Data Controller </w:t>
      </w:r>
      <w:r w:rsidR="00AB3194">
        <w:rPr>
          <w:rFonts w:ascii="Arial" w:hAnsi="Arial" w:cs="Arial"/>
          <w:bCs/>
          <w:sz w:val="18"/>
          <w:szCs w:val="18"/>
          <w:lang w:val="en-GB"/>
        </w:rPr>
        <w:t>wish to send regularly newsletter</w:t>
      </w:r>
      <w:r w:rsidR="0058263E">
        <w:rPr>
          <w:rFonts w:ascii="Arial" w:hAnsi="Arial" w:cs="Arial"/>
          <w:bCs/>
          <w:sz w:val="18"/>
          <w:szCs w:val="18"/>
          <w:lang w:val="en-GB"/>
        </w:rPr>
        <w:t>s</w:t>
      </w:r>
      <w:r w:rsidR="00AB3194">
        <w:rPr>
          <w:rFonts w:ascii="Arial" w:hAnsi="Arial" w:cs="Arial"/>
          <w:bCs/>
          <w:sz w:val="18"/>
          <w:szCs w:val="18"/>
          <w:lang w:val="en-GB"/>
        </w:rPr>
        <w:t xml:space="preserve"> and disclose notifications </w:t>
      </w:r>
      <w:r w:rsidR="006429AC">
        <w:rPr>
          <w:rFonts w:ascii="Arial" w:hAnsi="Arial" w:cs="Arial"/>
          <w:bCs/>
          <w:sz w:val="18"/>
          <w:szCs w:val="18"/>
          <w:lang w:val="en-GB"/>
        </w:rPr>
        <w:t xml:space="preserve">to such natural persons who subscribe to the newsletter services at the Data Controller’s website </w:t>
      </w:r>
      <w:hyperlink r:id="rId13" w:history="1">
        <w:r w:rsidR="00A21135" w:rsidRPr="001F21C7">
          <w:rPr>
            <w:rStyle w:val="Hiperhivatkozs"/>
            <w:rFonts w:ascii="Arial" w:hAnsi="Arial" w:cs="Arial"/>
            <w:bCs/>
            <w:sz w:val="18"/>
            <w:szCs w:val="18"/>
            <w:lang w:val="en-GB"/>
          </w:rPr>
          <w:t>https://grape.solution</w:t>
        </w:r>
      </w:hyperlink>
      <w:r w:rsidR="00A21135">
        <w:rPr>
          <w:rFonts w:ascii="Arial" w:hAnsi="Arial" w:cs="Arial"/>
          <w:bCs/>
          <w:sz w:val="18"/>
          <w:szCs w:val="18"/>
          <w:lang w:val="en-GB"/>
        </w:rPr>
        <w:t xml:space="preserve"> (on any subpage) </w:t>
      </w:r>
      <w:r w:rsidR="00F92222">
        <w:rPr>
          <w:rFonts w:ascii="Arial" w:hAnsi="Arial" w:cs="Arial"/>
          <w:bCs/>
          <w:sz w:val="18"/>
          <w:szCs w:val="18"/>
          <w:lang w:val="en-GB"/>
        </w:rPr>
        <w:t xml:space="preserve">by email or </w:t>
      </w:r>
      <w:r w:rsidR="003B4BE4">
        <w:rPr>
          <w:rFonts w:ascii="Arial" w:hAnsi="Arial" w:cs="Arial"/>
          <w:bCs/>
          <w:sz w:val="18"/>
          <w:szCs w:val="18"/>
          <w:lang w:val="en-GB"/>
        </w:rPr>
        <w:t>i</w:t>
      </w:r>
      <w:r w:rsidR="00F92222">
        <w:rPr>
          <w:rFonts w:ascii="Arial" w:hAnsi="Arial" w:cs="Arial"/>
          <w:bCs/>
          <w:sz w:val="18"/>
          <w:szCs w:val="18"/>
          <w:lang w:val="en-GB"/>
        </w:rPr>
        <w:t>f the subscriber provide</w:t>
      </w:r>
      <w:r w:rsidR="003B4BE4">
        <w:rPr>
          <w:rFonts w:ascii="Arial" w:hAnsi="Arial" w:cs="Arial"/>
          <w:bCs/>
          <w:sz w:val="18"/>
          <w:szCs w:val="18"/>
          <w:lang w:val="en-GB"/>
        </w:rPr>
        <w:t>s</w:t>
      </w:r>
      <w:r w:rsidR="00F92222">
        <w:rPr>
          <w:rFonts w:ascii="Arial" w:hAnsi="Arial" w:cs="Arial"/>
          <w:bCs/>
          <w:sz w:val="18"/>
          <w:szCs w:val="18"/>
          <w:lang w:val="en-GB"/>
        </w:rPr>
        <w:t xml:space="preserve"> other communication channels (e.g.</w:t>
      </w:r>
      <w:r w:rsidR="00695803">
        <w:rPr>
          <w:rFonts w:ascii="Arial" w:hAnsi="Arial" w:cs="Arial"/>
          <w:bCs/>
          <w:sz w:val="18"/>
          <w:szCs w:val="18"/>
          <w:lang w:val="en-GB"/>
        </w:rPr>
        <w:t xml:space="preserve"> </w:t>
      </w:r>
      <w:r w:rsidR="00F92222">
        <w:rPr>
          <w:rFonts w:ascii="Arial" w:hAnsi="Arial" w:cs="Arial"/>
          <w:bCs/>
          <w:sz w:val="18"/>
          <w:szCs w:val="18"/>
          <w:lang w:val="en-GB"/>
        </w:rPr>
        <w:t xml:space="preserve">telephone number, postal address) </w:t>
      </w:r>
      <w:r w:rsidR="00E400FC">
        <w:rPr>
          <w:rFonts w:ascii="Arial" w:hAnsi="Arial" w:cs="Arial"/>
          <w:bCs/>
          <w:sz w:val="18"/>
          <w:szCs w:val="18"/>
          <w:lang w:val="en-GB"/>
        </w:rPr>
        <w:t>through those too in the frame of which Data Controller besides sending informative materials (</w:t>
      </w:r>
      <w:r w:rsidR="00695803">
        <w:rPr>
          <w:rFonts w:ascii="Arial" w:hAnsi="Arial" w:cs="Arial"/>
          <w:bCs/>
          <w:sz w:val="18"/>
          <w:szCs w:val="18"/>
          <w:lang w:val="en-GB"/>
        </w:rPr>
        <w:t xml:space="preserve">articles) </w:t>
      </w:r>
      <w:r w:rsidR="004E0E1D">
        <w:rPr>
          <w:rFonts w:ascii="Arial" w:hAnsi="Arial" w:cs="Arial"/>
          <w:bCs/>
          <w:sz w:val="18"/>
          <w:szCs w:val="18"/>
          <w:lang w:val="en-GB"/>
        </w:rPr>
        <w:t xml:space="preserve">about </w:t>
      </w:r>
      <w:r w:rsidR="0000650F">
        <w:rPr>
          <w:rFonts w:ascii="Arial" w:hAnsi="Arial" w:cs="Arial"/>
          <w:bCs/>
          <w:sz w:val="18"/>
          <w:szCs w:val="18"/>
          <w:lang w:val="en-GB"/>
        </w:rPr>
        <w:t xml:space="preserve">technology issues related to its services </w:t>
      </w:r>
      <w:r w:rsidR="0029329E">
        <w:rPr>
          <w:rFonts w:ascii="Arial" w:hAnsi="Arial" w:cs="Arial"/>
          <w:bCs/>
          <w:sz w:val="18"/>
          <w:szCs w:val="18"/>
          <w:lang w:val="en-GB"/>
        </w:rPr>
        <w:t xml:space="preserve">also introduces </w:t>
      </w:r>
      <w:r w:rsidR="00396BFC">
        <w:rPr>
          <w:rFonts w:ascii="Arial" w:hAnsi="Arial" w:cs="Arial"/>
          <w:bCs/>
          <w:sz w:val="18"/>
          <w:szCs w:val="18"/>
          <w:lang w:val="en-GB"/>
        </w:rPr>
        <w:t xml:space="preserve">to the </w:t>
      </w:r>
      <w:r w:rsidR="004E0E1D">
        <w:rPr>
          <w:rFonts w:ascii="Arial" w:hAnsi="Arial" w:cs="Arial"/>
          <w:bCs/>
          <w:sz w:val="18"/>
          <w:szCs w:val="18"/>
          <w:lang w:val="en-GB"/>
        </w:rPr>
        <w:t>recipients</w:t>
      </w:r>
      <w:r w:rsidR="00EC694B">
        <w:rPr>
          <w:rFonts w:ascii="Arial" w:hAnsi="Arial" w:cs="Arial"/>
          <w:bCs/>
          <w:sz w:val="18"/>
          <w:szCs w:val="18"/>
          <w:lang w:val="en-GB"/>
        </w:rPr>
        <w:t xml:space="preserve"> </w:t>
      </w:r>
      <w:r w:rsidR="0029329E">
        <w:rPr>
          <w:rFonts w:ascii="Arial" w:hAnsi="Arial" w:cs="Arial"/>
          <w:bCs/>
          <w:sz w:val="18"/>
          <w:szCs w:val="18"/>
          <w:lang w:val="en-GB"/>
        </w:rPr>
        <w:t xml:space="preserve">its own services and products for </w:t>
      </w:r>
      <w:r w:rsidR="009D4DF7">
        <w:rPr>
          <w:rFonts w:ascii="Arial" w:hAnsi="Arial" w:cs="Arial"/>
          <w:bCs/>
          <w:sz w:val="18"/>
          <w:szCs w:val="18"/>
          <w:lang w:val="en-GB"/>
        </w:rPr>
        <w:t>marketing purposes</w:t>
      </w:r>
      <w:r w:rsidR="0000650F">
        <w:rPr>
          <w:rFonts w:ascii="Arial" w:hAnsi="Arial" w:cs="Arial"/>
          <w:bCs/>
          <w:sz w:val="18"/>
          <w:szCs w:val="18"/>
          <w:lang w:val="en-GB"/>
        </w:rPr>
        <w:t xml:space="preserve">, and call the attention of the recipients to </w:t>
      </w:r>
      <w:r w:rsidR="00F04F09">
        <w:rPr>
          <w:rFonts w:ascii="Arial" w:hAnsi="Arial" w:cs="Arial"/>
          <w:bCs/>
          <w:sz w:val="18"/>
          <w:szCs w:val="18"/>
          <w:lang w:val="en-GB"/>
        </w:rPr>
        <w:t>the Data Controller’s marketing campaigns conducted on other digital platforms</w:t>
      </w:r>
      <w:r w:rsidR="0058263E">
        <w:rPr>
          <w:rFonts w:ascii="Arial" w:hAnsi="Arial" w:cs="Arial"/>
          <w:bCs/>
          <w:sz w:val="18"/>
          <w:szCs w:val="18"/>
          <w:lang w:val="en-GB"/>
        </w:rPr>
        <w:t>.</w:t>
      </w:r>
    </w:p>
    <w:p w14:paraId="5DFE0651" w14:textId="77777777" w:rsidR="00CE61EB" w:rsidRDefault="00CE61EB" w:rsidP="00846EEC">
      <w:pPr>
        <w:pStyle w:val="Nincstrkz"/>
        <w:ind w:left="284"/>
        <w:jc w:val="both"/>
        <w:rPr>
          <w:rFonts w:ascii="Arial" w:hAnsi="Arial" w:cs="Arial"/>
          <w:bCs/>
          <w:sz w:val="18"/>
          <w:szCs w:val="18"/>
          <w:lang w:val="en-GB"/>
        </w:rPr>
      </w:pPr>
    </w:p>
    <w:p w14:paraId="7FE71D2E" w14:textId="51E92A11" w:rsidR="00EE1DD9" w:rsidRDefault="00EE1DD9" w:rsidP="00846EEC">
      <w:pPr>
        <w:pStyle w:val="Nincstrkz"/>
        <w:ind w:left="284"/>
        <w:jc w:val="both"/>
        <w:rPr>
          <w:rFonts w:ascii="Arial" w:hAnsi="Arial" w:cs="Arial"/>
          <w:bCs/>
          <w:sz w:val="18"/>
          <w:szCs w:val="18"/>
          <w:lang w:val="en-GB"/>
        </w:rPr>
      </w:pPr>
      <w:r w:rsidRPr="00AA06AB">
        <w:rPr>
          <w:rFonts w:ascii="Arial" w:hAnsi="Arial" w:cs="Arial"/>
          <w:b/>
          <w:sz w:val="18"/>
          <w:szCs w:val="18"/>
          <w:lang w:val="en-GB"/>
        </w:rPr>
        <w:t>Direct marketing (advertisement)</w:t>
      </w:r>
      <w:r>
        <w:rPr>
          <w:rFonts w:ascii="Arial" w:hAnsi="Arial" w:cs="Arial"/>
          <w:bCs/>
          <w:sz w:val="18"/>
          <w:szCs w:val="18"/>
          <w:lang w:val="en-GB"/>
        </w:rPr>
        <w:t xml:space="preserve"> shall mean such communication, notification or presentation forms which aims the </w:t>
      </w:r>
      <w:r w:rsidR="00AA06AB">
        <w:rPr>
          <w:rFonts w:ascii="Arial" w:hAnsi="Arial" w:cs="Arial"/>
          <w:bCs/>
          <w:sz w:val="18"/>
          <w:szCs w:val="18"/>
          <w:lang w:val="en-GB"/>
        </w:rPr>
        <w:t xml:space="preserve">sale or use by other means of any suppliable marketable tangible asset – including money, securities and financial assets, natural forces which can be utilized as tangible property – (hereinafter jointly referred to as: product), services, real estate, intangible assets (all of these together: product), or in connection with this purpose </w:t>
      </w:r>
      <w:r w:rsidR="00977FF1">
        <w:rPr>
          <w:rFonts w:ascii="Arial" w:hAnsi="Arial" w:cs="Arial"/>
          <w:bCs/>
          <w:sz w:val="18"/>
          <w:szCs w:val="18"/>
          <w:lang w:val="en-GB"/>
        </w:rPr>
        <w:t>the</w:t>
      </w:r>
      <w:r w:rsidR="00AA06AB">
        <w:rPr>
          <w:rFonts w:ascii="Arial" w:hAnsi="Arial" w:cs="Arial"/>
          <w:bCs/>
          <w:sz w:val="18"/>
          <w:szCs w:val="18"/>
          <w:lang w:val="en-GB"/>
        </w:rPr>
        <w:t xml:space="preserve"> promoting </w:t>
      </w:r>
      <w:r w:rsidR="00977FF1">
        <w:rPr>
          <w:rFonts w:ascii="Arial" w:hAnsi="Arial" w:cs="Arial"/>
          <w:bCs/>
          <w:sz w:val="18"/>
          <w:szCs w:val="18"/>
          <w:lang w:val="en-GB"/>
        </w:rPr>
        <w:t>o</w:t>
      </w:r>
      <w:r w:rsidR="00AA06AB">
        <w:rPr>
          <w:rFonts w:ascii="Arial" w:hAnsi="Arial" w:cs="Arial"/>
          <w:bCs/>
          <w:sz w:val="18"/>
          <w:szCs w:val="18"/>
          <w:lang w:val="en-GB"/>
        </w:rPr>
        <w:t>f the name, trade mark, activity of the undertaking or enhance the visibility of the product, the product indication.</w:t>
      </w:r>
    </w:p>
    <w:p w14:paraId="33331398" w14:textId="498387E8" w:rsidR="0063100E" w:rsidRDefault="0063100E" w:rsidP="00846EEC">
      <w:pPr>
        <w:pStyle w:val="Nincstrkz"/>
        <w:ind w:left="284"/>
        <w:jc w:val="both"/>
        <w:rPr>
          <w:rFonts w:ascii="Arial" w:hAnsi="Arial" w:cs="Arial"/>
          <w:bCs/>
          <w:sz w:val="18"/>
          <w:szCs w:val="18"/>
          <w:lang w:val="en-GB"/>
        </w:rPr>
      </w:pPr>
    </w:p>
    <w:p w14:paraId="5601B961" w14:textId="729261FD" w:rsidR="0063100E" w:rsidRDefault="0063100E" w:rsidP="00846EEC">
      <w:pPr>
        <w:pStyle w:val="Nincstrkz"/>
        <w:ind w:left="284"/>
        <w:jc w:val="both"/>
        <w:rPr>
          <w:rFonts w:ascii="Arial" w:hAnsi="Arial" w:cs="Arial"/>
          <w:bCs/>
          <w:sz w:val="18"/>
          <w:szCs w:val="18"/>
          <w:lang w:val="en-GB"/>
        </w:rPr>
      </w:pPr>
      <w:r>
        <w:rPr>
          <w:rFonts w:ascii="Arial" w:hAnsi="Arial" w:cs="Arial"/>
          <w:bCs/>
          <w:sz w:val="18"/>
          <w:szCs w:val="18"/>
          <w:lang w:val="en-GB"/>
        </w:rPr>
        <w:t xml:space="preserve">If any act of law does not provide otherwise advertisements may only be disclosed to natural persons as addressees by way of direct contacting, especially by way of electronic mail or other similar individual communication tools </w:t>
      </w:r>
      <w:r w:rsidR="00977FF1">
        <w:rPr>
          <w:rFonts w:ascii="Arial" w:hAnsi="Arial" w:cs="Arial"/>
          <w:bCs/>
          <w:sz w:val="18"/>
          <w:szCs w:val="18"/>
          <w:lang w:val="en-GB"/>
        </w:rPr>
        <w:t xml:space="preserve">if the addressee of the advertisement has in prior unilaterally and specifically approved such disclosure save for </w:t>
      </w:r>
      <w:r>
        <w:rPr>
          <w:rFonts w:ascii="Arial" w:hAnsi="Arial" w:cs="Arial"/>
          <w:bCs/>
          <w:sz w:val="18"/>
          <w:szCs w:val="18"/>
          <w:lang w:val="en-GB"/>
        </w:rPr>
        <w:t>the exceptions defined by the Act XLVIII of 2008 on basic conditions and certain limitations of commercial advertisements.</w:t>
      </w:r>
    </w:p>
    <w:p w14:paraId="6DE1A61F" w14:textId="74C61A72" w:rsidR="0063100E" w:rsidRDefault="0063100E" w:rsidP="00846EEC">
      <w:pPr>
        <w:pStyle w:val="Nincstrkz"/>
        <w:ind w:left="284"/>
        <w:jc w:val="both"/>
        <w:rPr>
          <w:rFonts w:ascii="Arial" w:hAnsi="Arial" w:cs="Arial"/>
          <w:bCs/>
          <w:sz w:val="18"/>
          <w:szCs w:val="18"/>
          <w:lang w:val="en-GB"/>
        </w:rPr>
      </w:pPr>
      <w:r>
        <w:rPr>
          <w:rFonts w:ascii="Arial" w:hAnsi="Arial" w:cs="Arial"/>
          <w:bCs/>
          <w:sz w:val="18"/>
          <w:szCs w:val="18"/>
          <w:lang w:val="en-GB"/>
        </w:rPr>
        <w:t xml:space="preserve">This Privacy Policy in connection with the direct marketing pursued by Data Controller regulates </w:t>
      </w:r>
      <w:r w:rsidRPr="0063100E">
        <w:rPr>
          <w:rFonts w:ascii="Arial" w:hAnsi="Arial" w:cs="Arial"/>
          <w:b/>
          <w:sz w:val="18"/>
          <w:szCs w:val="18"/>
          <w:lang w:val="en-GB"/>
        </w:rPr>
        <w:t>the data processing based on the voluntary consent of the Data Subject</w:t>
      </w:r>
      <w:r w:rsidR="00977FF1">
        <w:rPr>
          <w:rFonts w:ascii="Arial" w:hAnsi="Arial" w:cs="Arial"/>
          <w:b/>
          <w:sz w:val="18"/>
          <w:szCs w:val="18"/>
          <w:lang w:val="en-GB"/>
        </w:rPr>
        <w:t>s</w:t>
      </w:r>
      <w:r w:rsidRPr="0063100E">
        <w:rPr>
          <w:rFonts w:ascii="Arial" w:hAnsi="Arial" w:cs="Arial"/>
          <w:b/>
          <w:sz w:val="18"/>
          <w:szCs w:val="18"/>
          <w:lang w:val="en-GB"/>
        </w:rPr>
        <w:t>.</w:t>
      </w:r>
    </w:p>
    <w:p w14:paraId="05710E2D" w14:textId="77777777" w:rsidR="00DE1073" w:rsidRPr="00AF4AA7" w:rsidRDefault="00DE1073" w:rsidP="00846EEC">
      <w:pPr>
        <w:pStyle w:val="Nincstrkz"/>
        <w:ind w:left="284"/>
        <w:jc w:val="both"/>
        <w:rPr>
          <w:rFonts w:ascii="Arial" w:hAnsi="Arial" w:cs="Arial"/>
          <w:bCs/>
          <w:sz w:val="18"/>
          <w:szCs w:val="18"/>
          <w:lang w:val="en-GB"/>
        </w:rPr>
      </w:pPr>
    </w:p>
    <w:p w14:paraId="655AB1A0" w14:textId="7A0C0C68" w:rsidR="006D0A60" w:rsidRDefault="006D0A60" w:rsidP="00846EEC">
      <w:pPr>
        <w:pStyle w:val="Nincstrkz"/>
        <w:ind w:left="284"/>
        <w:jc w:val="both"/>
        <w:rPr>
          <w:rFonts w:ascii="Arial" w:hAnsi="Arial" w:cs="Arial"/>
          <w:bCs/>
          <w:sz w:val="18"/>
          <w:szCs w:val="18"/>
          <w:lang w:val="en-GB"/>
        </w:rPr>
      </w:pPr>
      <w:r w:rsidRPr="00AF4AA7">
        <w:rPr>
          <w:rFonts w:ascii="Arial" w:hAnsi="Arial" w:cs="Arial"/>
          <w:bCs/>
          <w:sz w:val="18"/>
          <w:szCs w:val="18"/>
          <w:lang w:val="en-GB"/>
        </w:rPr>
        <w:t>The main legislation pertaining to the</w:t>
      </w:r>
      <w:r w:rsidR="003C43CB" w:rsidRPr="00AF4AA7">
        <w:rPr>
          <w:rFonts w:ascii="Arial" w:hAnsi="Arial" w:cs="Arial"/>
          <w:bCs/>
          <w:sz w:val="18"/>
          <w:szCs w:val="18"/>
          <w:lang w:val="en-GB"/>
        </w:rPr>
        <w:t xml:space="preserve"> above</w:t>
      </w:r>
      <w:r w:rsidRPr="00AF4AA7">
        <w:rPr>
          <w:rFonts w:ascii="Arial" w:hAnsi="Arial" w:cs="Arial"/>
          <w:bCs/>
          <w:sz w:val="18"/>
          <w:szCs w:val="18"/>
          <w:lang w:val="en-GB"/>
        </w:rPr>
        <w:t xml:space="preserve"> data processing:</w:t>
      </w:r>
    </w:p>
    <w:p w14:paraId="3B44FE46" w14:textId="77777777" w:rsidR="0063100E" w:rsidRPr="00AF4AA7" w:rsidRDefault="0063100E" w:rsidP="00846EEC">
      <w:pPr>
        <w:pStyle w:val="Nincstrkz"/>
        <w:ind w:left="284"/>
        <w:jc w:val="both"/>
        <w:rPr>
          <w:rFonts w:ascii="Arial" w:hAnsi="Arial" w:cs="Arial"/>
          <w:bCs/>
          <w:sz w:val="18"/>
          <w:szCs w:val="18"/>
          <w:lang w:val="en-GB"/>
        </w:rPr>
      </w:pPr>
    </w:p>
    <w:p w14:paraId="785274B8" w14:textId="2CCB9AFB" w:rsidR="000424D5" w:rsidRPr="00AF4AA7" w:rsidRDefault="004722DD" w:rsidP="00846EEC">
      <w:pPr>
        <w:pStyle w:val="Nincstrkz"/>
        <w:numPr>
          <w:ilvl w:val="0"/>
          <w:numId w:val="25"/>
        </w:numPr>
        <w:ind w:left="851" w:hanging="284"/>
        <w:jc w:val="both"/>
        <w:rPr>
          <w:rFonts w:ascii="Arial" w:hAnsi="Arial" w:cs="Arial"/>
          <w:sz w:val="18"/>
          <w:szCs w:val="18"/>
          <w:lang w:val="en-GB"/>
        </w:rPr>
      </w:pPr>
      <w:r w:rsidRPr="00AF4AA7">
        <w:rPr>
          <w:rFonts w:ascii="Arial" w:hAnsi="Arial" w:cs="Arial"/>
          <w:sz w:val="18"/>
          <w:szCs w:val="18"/>
          <w:lang w:val="en-GB"/>
        </w:rPr>
        <w:t xml:space="preserve">the General Data Protection Regulation 2016/679 of the </w:t>
      </w:r>
      <w:r w:rsidRPr="00AF4AA7">
        <w:rPr>
          <w:rFonts w:ascii="Arial" w:hAnsi="Arial" w:cs="Arial"/>
          <w:color w:val="000000"/>
          <w:sz w:val="18"/>
          <w:szCs w:val="18"/>
          <w:lang w:val="en-GB"/>
        </w:rPr>
        <w:t>EUROPEAN PARLIAMENT AND COUNCIL (EU) (April 27, 2016) on the protection of natural persons with regard to</w:t>
      </w:r>
      <w:r w:rsidR="00295D99" w:rsidRPr="00AF4AA7">
        <w:rPr>
          <w:rFonts w:ascii="Arial" w:hAnsi="Arial" w:cs="Arial"/>
          <w:color w:val="000000"/>
          <w:sz w:val="18"/>
          <w:szCs w:val="18"/>
          <w:lang w:val="en-GB"/>
        </w:rPr>
        <w:t xml:space="preserve"> </w:t>
      </w:r>
      <w:r w:rsidRPr="00AF4AA7">
        <w:rPr>
          <w:rFonts w:ascii="Arial" w:hAnsi="Arial" w:cs="Arial"/>
          <w:color w:val="000000"/>
          <w:sz w:val="18"/>
          <w:szCs w:val="18"/>
          <w:lang w:val="en-GB"/>
        </w:rPr>
        <w:t>the processing personal data and on</w:t>
      </w:r>
      <w:r w:rsidR="00280694" w:rsidRPr="00AF4AA7">
        <w:rPr>
          <w:rFonts w:ascii="Arial" w:hAnsi="Arial" w:cs="Arial"/>
          <w:color w:val="000000"/>
          <w:sz w:val="18"/>
          <w:szCs w:val="18"/>
          <w:lang w:val="en-GB"/>
        </w:rPr>
        <w:t xml:space="preserve"> t</w:t>
      </w:r>
      <w:r w:rsidRPr="00AF4AA7">
        <w:rPr>
          <w:rFonts w:ascii="Arial" w:hAnsi="Arial" w:cs="Arial"/>
          <w:color w:val="000000"/>
          <w:sz w:val="18"/>
          <w:szCs w:val="18"/>
          <w:lang w:val="en-GB"/>
        </w:rPr>
        <w:t xml:space="preserve">he free movement of such data, and repealing Directive 95/46/EC </w:t>
      </w:r>
      <w:r w:rsidRPr="00AF4AA7">
        <w:rPr>
          <w:rFonts w:ascii="Arial" w:hAnsi="Arial" w:cs="Arial"/>
          <w:sz w:val="18"/>
          <w:szCs w:val="18"/>
          <w:lang w:val="en-GB"/>
        </w:rPr>
        <w:t>(hereinafter referred to as: „General Data Protection Regulation” or “</w:t>
      </w:r>
      <w:r w:rsidRPr="00AF4AA7">
        <w:rPr>
          <w:rFonts w:ascii="Arial" w:hAnsi="Arial" w:cs="Arial"/>
          <w:bCs/>
          <w:sz w:val="18"/>
          <w:szCs w:val="18"/>
          <w:lang w:val="en-GB"/>
        </w:rPr>
        <w:t>GDPR</w:t>
      </w:r>
      <w:r w:rsidRPr="00AF4AA7">
        <w:rPr>
          <w:rFonts w:ascii="Arial" w:hAnsi="Arial" w:cs="Arial"/>
          <w:sz w:val="18"/>
          <w:szCs w:val="18"/>
          <w:lang w:val="en-GB"/>
        </w:rPr>
        <w:t>”)</w:t>
      </w:r>
    </w:p>
    <w:p w14:paraId="4DD30BB6" w14:textId="2C70B8CD" w:rsidR="005011BE" w:rsidRPr="00AF4AA7" w:rsidRDefault="00ED6035" w:rsidP="00846EEC">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AF4AA7">
        <w:rPr>
          <w:rFonts w:ascii="Arial" w:hAnsi="Arial" w:cs="Arial"/>
          <w:sz w:val="18"/>
          <w:szCs w:val="18"/>
          <w:lang w:val="en-GB"/>
        </w:rPr>
        <w:t>the Act CXII of 2011, on the Right of Informational Self-Determination and on Freedom of Information (hereinafter referred to as the “</w:t>
      </w:r>
      <w:r w:rsidRPr="00AF4AA7">
        <w:rPr>
          <w:rFonts w:ascii="Arial" w:hAnsi="Arial" w:cs="Arial"/>
          <w:bCs/>
          <w:sz w:val="18"/>
          <w:szCs w:val="18"/>
          <w:lang w:val="en-GB"/>
        </w:rPr>
        <w:t>Privacy Act</w:t>
      </w:r>
      <w:r w:rsidRPr="00AF4AA7">
        <w:rPr>
          <w:rFonts w:ascii="Arial" w:hAnsi="Arial" w:cs="Arial"/>
          <w:sz w:val="18"/>
          <w:szCs w:val="18"/>
          <w:lang w:val="en-GB"/>
        </w:rPr>
        <w:t>”)</w:t>
      </w:r>
    </w:p>
    <w:p w14:paraId="4A4D9D8F" w14:textId="13206C5D" w:rsidR="000D4A37" w:rsidRPr="00AF4AA7" w:rsidRDefault="000D4A37" w:rsidP="00846EEC">
      <w:pPr>
        <w:pStyle w:val="Listaszerbekezds"/>
        <w:numPr>
          <w:ilvl w:val="0"/>
          <w:numId w:val="4"/>
        </w:numPr>
        <w:tabs>
          <w:tab w:val="left" w:pos="284"/>
        </w:tabs>
        <w:spacing w:after="0" w:line="240" w:lineRule="auto"/>
        <w:ind w:left="851" w:hanging="284"/>
        <w:jc w:val="both"/>
        <w:rPr>
          <w:rFonts w:ascii="Arial" w:hAnsi="Arial" w:cs="Arial"/>
          <w:sz w:val="18"/>
          <w:szCs w:val="18"/>
          <w:lang w:val="en-GB"/>
        </w:rPr>
      </w:pPr>
      <w:r w:rsidRPr="00AF4AA7">
        <w:rPr>
          <w:rFonts w:ascii="Arial" w:hAnsi="Arial" w:cs="Arial"/>
          <w:sz w:val="18"/>
          <w:szCs w:val="18"/>
          <w:lang w:val="en-GB"/>
        </w:rPr>
        <w:t xml:space="preserve">Act </w:t>
      </w:r>
      <w:r w:rsidR="0063100E">
        <w:rPr>
          <w:rFonts w:ascii="Arial" w:hAnsi="Arial" w:cs="Arial"/>
          <w:sz w:val="18"/>
          <w:szCs w:val="18"/>
          <w:lang w:val="en-GB"/>
        </w:rPr>
        <w:t>XLVIII</w:t>
      </w:r>
      <w:r w:rsidRPr="00AF4AA7">
        <w:rPr>
          <w:rFonts w:ascii="Arial" w:hAnsi="Arial" w:cs="Arial"/>
          <w:sz w:val="18"/>
          <w:szCs w:val="18"/>
          <w:lang w:val="en-GB"/>
        </w:rPr>
        <w:t xml:space="preserve"> of </w:t>
      </w:r>
      <w:r w:rsidR="0063100E">
        <w:rPr>
          <w:rFonts w:ascii="Arial" w:hAnsi="Arial" w:cs="Arial"/>
          <w:sz w:val="18"/>
          <w:szCs w:val="18"/>
          <w:lang w:val="en-GB"/>
        </w:rPr>
        <w:t>2008</w:t>
      </w:r>
      <w:r w:rsidRPr="00AF4AA7">
        <w:rPr>
          <w:rFonts w:ascii="Arial" w:hAnsi="Arial" w:cs="Arial"/>
          <w:sz w:val="18"/>
          <w:szCs w:val="18"/>
          <w:lang w:val="en-GB"/>
        </w:rPr>
        <w:t xml:space="preserve"> on </w:t>
      </w:r>
      <w:r w:rsidR="0063100E">
        <w:rPr>
          <w:rFonts w:ascii="Arial" w:hAnsi="Arial" w:cs="Arial"/>
          <w:sz w:val="18"/>
          <w:szCs w:val="18"/>
          <w:lang w:val="en-GB"/>
        </w:rPr>
        <w:t xml:space="preserve">the basic conditions and certain limitations of </w:t>
      </w:r>
      <w:r w:rsidRPr="00AF4AA7">
        <w:rPr>
          <w:rFonts w:ascii="Arial" w:hAnsi="Arial" w:cs="Arial"/>
          <w:sz w:val="18"/>
          <w:szCs w:val="18"/>
          <w:lang w:val="en-GB"/>
        </w:rPr>
        <w:t>co</w:t>
      </w:r>
      <w:r w:rsidR="0063100E">
        <w:rPr>
          <w:rFonts w:ascii="Arial" w:hAnsi="Arial" w:cs="Arial"/>
          <w:sz w:val="18"/>
          <w:szCs w:val="18"/>
          <w:lang w:val="en-GB"/>
        </w:rPr>
        <w:t xml:space="preserve">mmercial advertisements </w:t>
      </w:r>
    </w:p>
    <w:p w14:paraId="29BCC0C3" w14:textId="77777777" w:rsidR="003C43CB" w:rsidRPr="00AF4AA7" w:rsidRDefault="003C43CB" w:rsidP="003C43CB">
      <w:pPr>
        <w:tabs>
          <w:tab w:val="left" w:pos="284"/>
        </w:tabs>
        <w:spacing w:after="0" w:line="240" w:lineRule="auto"/>
        <w:jc w:val="both"/>
        <w:rPr>
          <w:rFonts w:ascii="Arial" w:hAnsi="Arial" w:cs="Arial"/>
          <w:sz w:val="18"/>
          <w:szCs w:val="18"/>
          <w:lang w:val="en-GB"/>
        </w:rPr>
      </w:pPr>
    </w:p>
    <w:p w14:paraId="38B9CB97" w14:textId="33F0E0DA" w:rsidR="003C43CB" w:rsidRPr="00AF4AA7" w:rsidRDefault="003C43CB" w:rsidP="00846EEC">
      <w:pPr>
        <w:pStyle w:val="Nincstrkz"/>
        <w:tabs>
          <w:tab w:val="left" w:pos="284"/>
        </w:tabs>
        <w:jc w:val="both"/>
        <w:rPr>
          <w:rFonts w:ascii="Arial" w:eastAsia="Times New Roman" w:hAnsi="Arial" w:cs="Arial"/>
          <w:b/>
          <w:sz w:val="18"/>
          <w:szCs w:val="18"/>
          <w:u w:val="single"/>
          <w:lang w:val="en-GB"/>
        </w:rPr>
      </w:pPr>
      <w:r w:rsidRPr="00846EEC">
        <w:rPr>
          <w:rFonts w:ascii="Arial" w:eastAsia="Times New Roman" w:hAnsi="Arial" w:cs="Arial"/>
          <w:b/>
          <w:sz w:val="18"/>
          <w:szCs w:val="18"/>
          <w:lang w:val="en-GB"/>
        </w:rPr>
        <w:t>3.</w:t>
      </w:r>
      <w:r w:rsidR="00846EEC" w:rsidRPr="00846EEC">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Legal grounds of the data processing</w:t>
      </w:r>
    </w:p>
    <w:p w14:paraId="4AC43C51" w14:textId="77777777" w:rsidR="003C43CB" w:rsidRPr="00AF4AA7" w:rsidRDefault="003C43CB" w:rsidP="003C43CB">
      <w:pPr>
        <w:pStyle w:val="Nincstrkz"/>
        <w:jc w:val="both"/>
        <w:rPr>
          <w:rFonts w:ascii="Arial" w:eastAsia="Times New Roman" w:hAnsi="Arial" w:cs="Arial"/>
          <w:bCs/>
          <w:sz w:val="18"/>
          <w:szCs w:val="18"/>
          <w:lang w:val="en-GB"/>
        </w:rPr>
      </w:pPr>
    </w:p>
    <w:p w14:paraId="3966048C" w14:textId="77777777" w:rsidR="00B577F2" w:rsidRPr="006139AC" w:rsidRDefault="00B577F2" w:rsidP="00B577F2">
      <w:pPr>
        <w:spacing w:after="0" w:line="240" w:lineRule="auto"/>
        <w:ind w:left="284"/>
        <w:jc w:val="both"/>
        <w:rPr>
          <w:rFonts w:ascii="Arial" w:eastAsia="Arial" w:hAnsi="Arial"/>
          <w:sz w:val="18"/>
          <w:szCs w:val="18"/>
          <w:lang w:val="en-GB"/>
        </w:rPr>
      </w:pPr>
      <w:r>
        <w:rPr>
          <w:rFonts w:ascii="Arial" w:eastAsia="Arial" w:hAnsi="Arial"/>
          <w:sz w:val="18"/>
          <w:szCs w:val="18"/>
          <w:lang w:val="en-GB"/>
        </w:rPr>
        <w:t xml:space="preserve">The legal grounds for processing data primarily </w:t>
      </w:r>
      <w:proofErr w:type="gramStart"/>
      <w:r>
        <w:rPr>
          <w:rFonts w:ascii="Arial" w:eastAsia="Arial" w:hAnsi="Arial"/>
          <w:sz w:val="18"/>
          <w:szCs w:val="18"/>
          <w:lang w:val="en-GB"/>
        </w:rPr>
        <w:t>is</w:t>
      </w:r>
      <w:proofErr w:type="gramEnd"/>
      <w:r>
        <w:rPr>
          <w:rFonts w:ascii="Arial" w:eastAsia="Arial" w:hAnsi="Arial"/>
          <w:sz w:val="18"/>
          <w:szCs w:val="18"/>
          <w:lang w:val="en-GB"/>
        </w:rPr>
        <w:t xml:space="preserve"> the </w:t>
      </w:r>
      <w:r>
        <w:rPr>
          <w:rFonts w:ascii="Arial" w:hAnsi="Arial"/>
          <w:sz w:val="18"/>
          <w:szCs w:val="18"/>
          <w:lang w:val="en-GB"/>
        </w:rPr>
        <w:t xml:space="preserve">Regulation (EU) </w:t>
      </w:r>
      <w:r w:rsidRPr="006139AC">
        <w:rPr>
          <w:rFonts w:ascii="Arial" w:hAnsi="Arial"/>
          <w:sz w:val="18"/>
          <w:szCs w:val="18"/>
          <w:lang w:val="en-GB"/>
        </w:rPr>
        <w:t xml:space="preserve">2016/679 </w:t>
      </w:r>
      <w:r>
        <w:rPr>
          <w:rFonts w:ascii="Arial" w:hAnsi="Arial"/>
          <w:sz w:val="18"/>
          <w:szCs w:val="18"/>
          <w:lang w:val="en-GB"/>
        </w:rPr>
        <w:t>of the European Parliament and of the Council (</w:t>
      </w:r>
      <w:r w:rsidRPr="00D51EAB">
        <w:rPr>
          <w:rFonts w:ascii="Arial" w:hAnsi="Arial"/>
          <w:b/>
          <w:sz w:val="18"/>
          <w:szCs w:val="18"/>
          <w:lang w:val="en-GB"/>
        </w:rPr>
        <w:t>General Data Protection Regulation</w:t>
      </w:r>
      <w:r>
        <w:rPr>
          <w:rFonts w:ascii="Arial" w:hAnsi="Arial"/>
          <w:sz w:val="18"/>
          <w:szCs w:val="18"/>
          <w:lang w:val="en-GB"/>
        </w:rPr>
        <w:t>)</w:t>
      </w:r>
      <w:r w:rsidRPr="002526F6">
        <w:rPr>
          <w:rFonts w:ascii="Arial" w:eastAsia="Arial" w:hAnsi="Arial"/>
          <w:sz w:val="18"/>
          <w:szCs w:val="18"/>
          <w:lang w:val="en-GB"/>
        </w:rPr>
        <w:t xml:space="preserve"> </w:t>
      </w:r>
      <w:r>
        <w:rPr>
          <w:rFonts w:ascii="Arial" w:eastAsia="Arial" w:hAnsi="Arial"/>
          <w:sz w:val="18"/>
          <w:szCs w:val="18"/>
          <w:lang w:val="en-GB"/>
        </w:rPr>
        <w:t>Article 6 section (1):</w:t>
      </w:r>
    </w:p>
    <w:p w14:paraId="19C94E19" w14:textId="77777777" w:rsidR="00B577F2" w:rsidRPr="00AC4B70" w:rsidRDefault="00B577F2" w:rsidP="00B577F2">
      <w:pPr>
        <w:pStyle w:val="Nincstrkz"/>
        <w:numPr>
          <w:ilvl w:val="0"/>
          <w:numId w:val="9"/>
        </w:numPr>
        <w:jc w:val="both"/>
        <w:rPr>
          <w:rFonts w:ascii="Arial" w:eastAsia="Times New Roman" w:hAnsi="Arial" w:cs="Arial"/>
          <w:bCs/>
          <w:sz w:val="18"/>
          <w:szCs w:val="18"/>
          <w:lang w:val="en-GB"/>
        </w:rPr>
      </w:pPr>
      <w:r w:rsidRPr="00AC4B70">
        <w:rPr>
          <w:rFonts w:ascii="Arial" w:eastAsia="Times New Roman" w:hAnsi="Arial" w:cs="Arial"/>
          <w:bCs/>
          <w:sz w:val="18"/>
          <w:szCs w:val="18"/>
          <w:lang w:val="en-GB"/>
        </w:rPr>
        <w:t xml:space="preserve">subsection </w:t>
      </w:r>
      <w:r>
        <w:rPr>
          <w:rFonts w:ascii="Arial" w:eastAsia="Times New Roman" w:hAnsi="Arial" w:cs="Arial"/>
          <w:bCs/>
          <w:sz w:val="18"/>
          <w:szCs w:val="18"/>
          <w:lang w:val="en-GB"/>
        </w:rPr>
        <w:t>a</w:t>
      </w:r>
      <w:r w:rsidRPr="00AC4B70">
        <w:rPr>
          <w:rFonts w:ascii="Arial" w:eastAsia="Times New Roman" w:hAnsi="Arial" w:cs="Arial"/>
          <w:bCs/>
          <w:sz w:val="18"/>
          <w:szCs w:val="18"/>
          <w:lang w:val="en-GB"/>
        </w:rPr>
        <w:t xml:space="preserve">) </w:t>
      </w:r>
      <w:r>
        <w:rPr>
          <w:rFonts w:ascii="Arial" w:eastAsia="Times New Roman" w:hAnsi="Arial" w:cs="Arial"/>
          <w:bCs/>
          <w:sz w:val="18"/>
          <w:szCs w:val="18"/>
          <w:lang w:val="en-GB"/>
        </w:rPr>
        <w:t xml:space="preserve">(processing under </w:t>
      </w:r>
      <w:r w:rsidRPr="00AC4B70">
        <w:rPr>
          <w:rFonts w:ascii="Arial" w:eastAsia="Times New Roman" w:hAnsi="Arial" w:cs="Arial"/>
          <w:bCs/>
          <w:sz w:val="18"/>
          <w:szCs w:val="18"/>
          <w:lang w:val="en-GB"/>
        </w:rPr>
        <w:t>voluntary consent</w:t>
      </w:r>
      <w:r>
        <w:rPr>
          <w:rFonts w:ascii="Arial" w:eastAsia="Times New Roman" w:hAnsi="Arial" w:cs="Arial"/>
          <w:bCs/>
          <w:sz w:val="18"/>
          <w:szCs w:val="18"/>
          <w:lang w:val="en-GB"/>
        </w:rPr>
        <w:t>).</w:t>
      </w:r>
    </w:p>
    <w:p w14:paraId="656C8EDD" w14:textId="77777777" w:rsidR="003C43CB" w:rsidRPr="00AF4AA7" w:rsidRDefault="003C43CB" w:rsidP="00A671C5">
      <w:pPr>
        <w:pStyle w:val="Nincstrkz"/>
        <w:ind w:left="284"/>
        <w:jc w:val="both"/>
        <w:rPr>
          <w:rFonts w:ascii="Arial" w:hAnsi="Arial" w:cs="Arial"/>
          <w:bCs/>
          <w:sz w:val="18"/>
          <w:szCs w:val="18"/>
          <w:lang w:val="en-GB"/>
        </w:rPr>
      </w:pPr>
    </w:p>
    <w:p w14:paraId="6CAFD09C" w14:textId="77777777" w:rsidR="003C43CB" w:rsidRPr="00AF4AA7" w:rsidRDefault="003C43CB" w:rsidP="00846EEC">
      <w:pPr>
        <w:pStyle w:val="Nincstrkz"/>
        <w:ind w:left="284"/>
        <w:jc w:val="both"/>
        <w:rPr>
          <w:rFonts w:ascii="Arial" w:eastAsia="Times New Roman" w:hAnsi="Arial" w:cs="Arial"/>
          <w:b/>
          <w:sz w:val="18"/>
          <w:szCs w:val="18"/>
          <w:lang w:val="en-GB"/>
        </w:rPr>
      </w:pPr>
      <w:r w:rsidRPr="00AF4AA7">
        <w:rPr>
          <w:rFonts w:ascii="Arial" w:eastAsia="Times New Roman" w:hAnsi="Arial" w:cs="Arial"/>
          <w:b/>
          <w:sz w:val="18"/>
          <w:szCs w:val="18"/>
          <w:lang w:val="en-GB"/>
        </w:rPr>
        <w:t>Further details of the data processing, the legal grounds for data processing as per the data processing purposes are defined in the table under section 12.</w:t>
      </w:r>
    </w:p>
    <w:p w14:paraId="2FE2F213" w14:textId="77777777" w:rsidR="003C43CB" w:rsidRPr="00AF4AA7" w:rsidRDefault="003C43CB" w:rsidP="003C43CB">
      <w:pPr>
        <w:pStyle w:val="Nincstrkz"/>
        <w:jc w:val="both"/>
        <w:rPr>
          <w:rFonts w:ascii="Arial" w:eastAsia="Times New Roman" w:hAnsi="Arial" w:cs="Arial"/>
          <w:bCs/>
          <w:sz w:val="18"/>
          <w:szCs w:val="18"/>
          <w:lang w:val="en-GB"/>
        </w:rPr>
      </w:pPr>
    </w:p>
    <w:p w14:paraId="306D910E" w14:textId="56639133" w:rsidR="003C43CB" w:rsidRPr="00AF4AA7" w:rsidRDefault="003C43CB" w:rsidP="001B34AE">
      <w:pPr>
        <w:pStyle w:val="Listaszerbekezds"/>
        <w:tabs>
          <w:tab w:val="left" w:pos="284"/>
        </w:tabs>
        <w:spacing w:after="0" w:line="240" w:lineRule="auto"/>
        <w:ind w:left="0"/>
        <w:jc w:val="both"/>
        <w:rPr>
          <w:rFonts w:ascii="Arial" w:hAnsi="Arial" w:cs="Arial"/>
          <w:b/>
          <w:bCs/>
          <w:sz w:val="18"/>
          <w:szCs w:val="18"/>
          <w:u w:val="single"/>
          <w:lang w:val="en-GB"/>
        </w:rPr>
      </w:pPr>
      <w:r w:rsidRPr="001B34AE">
        <w:rPr>
          <w:rFonts w:ascii="Arial" w:hAnsi="Arial" w:cs="Arial"/>
          <w:b/>
          <w:bCs/>
          <w:sz w:val="18"/>
          <w:szCs w:val="18"/>
          <w:lang w:val="en-GB"/>
        </w:rPr>
        <w:t>4.</w:t>
      </w:r>
      <w:r w:rsidR="001B34AE" w:rsidRPr="001B34AE">
        <w:rPr>
          <w:rFonts w:ascii="Arial" w:hAnsi="Arial" w:cs="Arial"/>
          <w:b/>
          <w:bCs/>
          <w:sz w:val="18"/>
          <w:szCs w:val="18"/>
          <w:lang w:val="en-GB"/>
        </w:rPr>
        <w:tab/>
      </w:r>
      <w:r w:rsidRPr="00AF4AA7">
        <w:rPr>
          <w:rFonts w:ascii="Arial" w:hAnsi="Arial" w:cs="Arial"/>
          <w:b/>
          <w:bCs/>
          <w:sz w:val="18"/>
          <w:szCs w:val="18"/>
          <w:u w:val="single"/>
          <w:lang w:val="en-GB"/>
        </w:rPr>
        <w:t>Purpose of the</w:t>
      </w:r>
      <w:r w:rsidRPr="00AF4AA7">
        <w:rPr>
          <w:rFonts w:ascii="Arial" w:eastAsia="Times New Roman" w:hAnsi="Arial" w:cs="Arial"/>
          <w:b/>
          <w:sz w:val="18"/>
          <w:szCs w:val="18"/>
          <w:u w:val="single"/>
          <w:lang w:val="en-GB"/>
        </w:rPr>
        <w:t xml:space="preserve"> </w:t>
      </w:r>
      <w:r w:rsidRPr="00AF4AA7">
        <w:rPr>
          <w:rFonts w:ascii="Arial" w:hAnsi="Arial" w:cs="Arial"/>
          <w:b/>
          <w:bCs/>
          <w:sz w:val="18"/>
          <w:szCs w:val="18"/>
          <w:u w:val="single"/>
          <w:lang w:val="en-GB"/>
        </w:rPr>
        <w:t>data processing</w:t>
      </w:r>
    </w:p>
    <w:p w14:paraId="4EA9BF28" w14:textId="05D461ED" w:rsidR="003C43CB" w:rsidRPr="00AF4AA7" w:rsidRDefault="003C43CB" w:rsidP="000E1126">
      <w:pPr>
        <w:pStyle w:val="Nincstrkz"/>
        <w:jc w:val="both"/>
        <w:rPr>
          <w:rFonts w:ascii="Arial" w:eastAsia="Times New Roman" w:hAnsi="Arial" w:cs="Arial"/>
          <w:b/>
          <w:sz w:val="18"/>
          <w:szCs w:val="18"/>
          <w:u w:val="single"/>
          <w:lang w:val="en-GB"/>
        </w:rPr>
      </w:pPr>
    </w:p>
    <w:p w14:paraId="77CDA690" w14:textId="3B1C2980" w:rsidR="00036805" w:rsidRPr="00AF4AA7" w:rsidRDefault="00036805" w:rsidP="001B34AE">
      <w:pPr>
        <w:pStyle w:val="Nincstrkz"/>
        <w:ind w:left="284"/>
        <w:jc w:val="both"/>
        <w:rPr>
          <w:rFonts w:ascii="Arial" w:hAnsi="Arial" w:cs="Arial"/>
          <w:sz w:val="18"/>
          <w:szCs w:val="18"/>
          <w:lang w:val="en-GB"/>
        </w:rPr>
      </w:pPr>
      <w:r w:rsidRPr="00AF4AA7">
        <w:rPr>
          <w:rFonts w:ascii="Arial" w:hAnsi="Arial" w:cs="Arial"/>
          <w:sz w:val="18"/>
          <w:szCs w:val="18"/>
          <w:lang w:val="en-GB"/>
        </w:rPr>
        <w:t xml:space="preserve">The main purpose of </w:t>
      </w:r>
      <w:r w:rsidR="00D26CB1" w:rsidRPr="00AF4AA7">
        <w:rPr>
          <w:rFonts w:ascii="Arial" w:hAnsi="Arial" w:cs="Arial"/>
          <w:sz w:val="18"/>
          <w:szCs w:val="18"/>
          <w:lang w:val="en-GB"/>
        </w:rPr>
        <w:t>the</w:t>
      </w:r>
      <w:r w:rsidRPr="00AF4AA7">
        <w:rPr>
          <w:rFonts w:ascii="Arial" w:hAnsi="Arial" w:cs="Arial"/>
          <w:sz w:val="18"/>
          <w:szCs w:val="18"/>
          <w:lang w:val="en-GB"/>
        </w:rPr>
        <w:t xml:space="preserve"> processing</w:t>
      </w:r>
      <w:r w:rsidR="00622F60" w:rsidRPr="00AF4AA7">
        <w:rPr>
          <w:rFonts w:ascii="Arial" w:hAnsi="Arial" w:cs="Arial"/>
          <w:sz w:val="18"/>
          <w:szCs w:val="18"/>
          <w:lang w:val="en-GB"/>
        </w:rPr>
        <w:t xml:space="preserve"> </w:t>
      </w:r>
      <w:r w:rsidR="00D26CB1" w:rsidRPr="00AF4AA7">
        <w:rPr>
          <w:rFonts w:ascii="Arial" w:hAnsi="Arial" w:cs="Arial"/>
          <w:sz w:val="18"/>
          <w:szCs w:val="18"/>
          <w:lang w:val="en-GB"/>
        </w:rPr>
        <w:t>of the personal data of the Data Subjects</w:t>
      </w:r>
      <w:r w:rsidR="00790A04" w:rsidRPr="00AF4AA7">
        <w:rPr>
          <w:rFonts w:ascii="Arial" w:hAnsi="Arial" w:cs="Arial"/>
          <w:sz w:val="18"/>
          <w:szCs w:val="18"/>
          <w:lang w:val="en-GB"/>
        </w:rPr>
        <w:t xml:space="preserve">: </w:t>
      </w:r>
      <w:r w:rsidR="00B577F2">
        <w:rPr>
          <w:rFonts w:ascii="Arial" w:hAnsi="Arial" w:cs="Arial"/>
          <w:sz w:val="18"/>
          <w:szCs w:val="18"/>
          <w:lang w:val="en-GB"/>
        </w:rPr>
        <w:t>sending direct marketing communication (newsletter, direct marketing notification with advertisements to introduce services, products, invitations to professional programs, events)</w:t>
      </w:r>
    </w:p>
    <w:p w14:paraId="1A8BD35B" w14:textId="5649F4AA" w:rsidR="00036805" w:rsidRPr="00AF4AA7" w:rsidRDefault="00036805" w:rsidP="001B34AE">
      <w:pPr>
        <w:pStyle w:val="Nincstrkz"/>
        <w:ind w:left="284"/>
        <w:jc w:val="both"/>
        <w:rPr>
          <w:rFonts w:ascii="Arial" w:hAnsi="Arial" w:cs="Arial"/>
          <w:sz w:val="18"/>
          <w:szCs w:val="18"/>
          <w:lang w:val="en-GB"/>
        </w:rPr>
      </w:pPr>
    </w:p>
    <w:p w14:paraId="5B76F877" w14:textId="77777777" w:rsidR="00622F60" w:rsidRPr="00AF4AA7" w:rsidRDefault="00622F60" w:rsidP="001B34AE">
      <w:pPr>
        <w:pStyle w:val="Nincstrkz"/>
        <w:ind w:left="284"/>
        <w:jc w:val="both"/>
        <w:rPr>
          <w:rFonts w:ascii="Arial" w:hAnsi="Arial" w:cs="Arial"/>
          <w:b/>
          <w:bCs/>
          <w:sz w:val="18"/>
          <w:szCs w:val="18"/>
          <w:lang w:val="en-GB"/>
        </w:rPr>
      </w:pPr>
      <w:r w:rsidRPr="00AF4AA7">
        <w:rPr>
          <w:rFonts w:ascii="Arial" w:hAnsi="Arial" w:cs="Arial"/>
          <w:b/>
          <w:bCs/>
          <w:sz w:val="18"/>
          <w:szCs w:val="18"/>
          <w:lang w:val="en-GB"/>
        </w:rPr>
        <w:t>Detailed definition of the data processing purposes of the data processing under this Privacy Policy are included in the table under Section 12.</w:t>
      </w:r>
    </w:p>
    <w:p w14:paraId="7E26E69C" w14:textId="77777777" w:rsidR="00622F60" w:rsidRPr="00AF4AA7" w:rsidRDefault="00622F60" w:rsidP="00622F60">
      <w:pPr>
        <w:pStyle w:val="Nincstrkz"/>
        <w:jc w:val="both"/>
        <w:rPr>
          <w:rFonts w:ascii="Arial" w:hAnsi="Arial" w:cs="Arial"/>
          <w:sz w:val="18"/>
          <w:szCs w:val="18"/>
          <w:lang w:val="en-GB"/>
        </w:rPr>
      </w:pPr>
    </w:p>
    <w:p w14:paraId="3569F8C4" w14:textId="47FBC289" w:rsidR="00622F60" w:rsidRPr="00AF4AA7" w:rsidRDefault="00622F60" w:rsidP="00D35280">
      <w:pPr>
        <w:pStyle w:val="Nincstrkz"/>
        <w:tabs>
          <w:tab w:val="left" w:pos="284"/>
        </w:tabs>
        <w:jc w:val="both"/>
        <w:rPr>
          <w:rFonts w:ascii="Arial" w:hAnsi="Arial" w:cs="Arial"/>
          <w:b/>
          <w:sz w:val="18"/>
          <w:szCs w:val="18"/>
          <w:u w:val="single"/>
          <w:lang w:val="en-GB"/>
        </w:rPr>
      </w:pPr>
      <w:r w:rsidRPr="00D35280">
        <w:rPr>
          <w:rFonts w:ascii="Arial" w:eastAsia="Times New Roman" w:hAnsi="Arial" w:cs="Arial"/>
          <w:b/>
          <w:sz w:val="18"/>
          <w:szCs w:val="18"/>
          <w:lang w:val="en-GB"/>
        </w:rPr>
        <w:t>5.</w:t>
      </w:r>
      <w:r w:rsidR="00D35280" w:rsidRPr="00D35280">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Scope of the data</w:t>
      </w:r>
      <w:r w:rsidR="00C21173">
        <w:rPr>
          <w:rFonts w:ascii="Arial" w:eastAsia="Times New Roman" w:hAnsi="Arial" w:cs="Arial"/>
          <w:b/>
          <w:sz w:val="18"/>
          <w:szCs w:val="18"/>
          <w:u w:val="single"/>
          <w:lang w:val="en-GB"/>
        </w:rPr>
        <w:t xml:space="preserve"> processed</w:t>
      </w:r>
      <w:r w:rsidRPr="00AF4AA7">
        <w:rPr>
          <w:rFonts w:ascii="Arial" w:eastAsia="Times New Roman" w:hAnsi="Arial" w:cs="Arial"/>
          <w:b/>
          <w:sz w:val="18"/>
          <w:szCs w:val="18"/>
          <w:u w:val="single"/>
          <w:lang w:val="en-GB"/>
        </w:rPr>
        <w:t>, source of the data</w:t>
      </w:r>
    </w:p>
    <w:p w14:paraId="3D79480D" w14:textId="77777777" w:rsidR="00622F60" w:rsidRPr="00AF4AA7" w:rsidRDefault="00622F60" w:rsidP="00D35280">
      <w:pPr>
        <w:pStyle w:val="Nincstrkz"/>
        <w:ind w:left="284"/>
        <w:jc w:val="both"/>
        <w:rPr>
          <w:rFonts w:ascii="Arial" w:hAnsi="Arial" w:cs="Arial"/>
          <w:sz w:val="18"/>
          <w:szCs w:val="18"/>
          <w:lang w:val="en-GB"/>
        </w:rPr>
      </w:pPr>
    </w:p>
    <w:p w14:paraId="00B1F9A1" w14:textId="157C1777" w:rsidR="00622F60" w:rsidRPr="00AF4AA7" w:rsidRDefault="00622F60" w:rsidP="00D35280">
      <w:pPr>
        <w:pStyle w:val="Nincstrkz"/>
        <w:ind w:left="284"/>
        <w:jc w:val="both"/>
        <w:rPr>
          <w:rFonts w:ascii="Arial" w:hAnsi="Arial" w:cs="Arial"/>
          <w:b/>
          <w:bCs/>
          <w:sz w:val="18"/>
          <w:szCs w:val="18"/>
          <w:lang w:val="en-GB"/>
        </w:rPr>
      </w:pPr>
      <w:r w:rsidRPr="00AF4AA7">
        <w:rPr>
          <w:rFonts w:ascii="Arial" w:hAnsi="Arial" w:cs="Arial"/>
          <w:b/>
          <w:bCs/>
          <w:sz w:val="18"/>
          <w:szCs w:val="18"/>
          <w:lang w:val="en-GB"/>
        </w:rPr>
        <w:t>The detailed definition of the data processed during the data processing under this Privacy Policy are included in the table under Section 12.</w:t>
      </w:r>
    </w:p>
    <w:p w14:paraId="7047B157" w14:textId="77777777" w:rsidR="00622F60" w:rsidRPr="00AF4AA7" w:rsidRDefault="00622F60" w:rsidP="00D35280">
      <w:pPr>
        <w:pStyle w:val="Nincstrkz"/>
        <w:ind w:left="284"/>
        <w:jc w:val="both"/>
        <w:rPr>
          <w:rFonts w:ascii="Arial" w:hAnsi="Arial" w:cs="Arial"/>
          <w:b/>
          <w:bCs/>
          <w:sz w:val="18"/>
          <w:szCs w:val="18"/>
          <w:lang w:val="en-GB"/>
        </w:rPr>
      </w:pPr>
    </w:p>
    <w:p w14:paraId="729D9952" w14:textId="66CE4CDB" w:rsidR="00622F60" w:rsidRPr="00AF4AA7" w:rsidRDefault="00622F60" w:rsidP="00D35280">
      <w:pPr>
        <w:pStyle w:val="Nincstrkz"/>
        <w:ind w:left="284"/>
        <w:jc w:val="both"/>
        <w:rPr>
          <w:rFonts w:ascii="Arial" w:hAnsi="Arial" w:cs="Arial"/>
          <w:sz w:val="18"/>
          <w:szCs w:val="18"/>
          <w:lang w:val="en-GB"/>
        </w:rPr>
      </w:pPr>
      <w:r w:rsidRPr="00AF4AA7">
        <w:rPr>
          <w:rFonts w:ascii="Arial" w:hAnsi="Arial" w:cs="Arial"/>
          <w:sz w:val="18"/>
          <w:szCs w:val="18"/>
          <w:lang w:val="en-GB"/>
        </w:rPr>
        <w:lastRenderedPageBreak/>
        <w:t>Source</w:t>
      </w:r>
      <w:r w:rsidR="002B3749" w:rsidRPr="00AF4AA7">
        <w:rPr>
          <w:rFonts w:ascii="Arial" w:hAnsi="Arial" w:cs="Arial"/>
          <w:sz w:val="18"/>
          <w:szCs w:val="18"/>
          <w:lang w:val="en-GB"/>
        </w:rPr>
        <w:t>s</w:t>
      </w:r>
      <w:r w:rsidRPr="00AF4AA7">
        <w:rPr>
          <w:rFonts w:ascii="Arial" w:hAnsi="Arial" w:cs="Arial"/>
          <w:sz w:val="18"/>
          <w:szCs w:val="18"/>
          <w:lang w:val="en-GB"/>
        </w:rPr>
        <w:t xml:space="preserve"> of the data</w:t>
      </w:r>
      <w:r w:rsidR="002B3749" w:rsidRPr="00AF4AA7">
        <w:rPr>
          <w:rFonts w:ascii="Arial" w:hAnsi="Arial" w:cs="Arial"/>
          <w:sz w:val="18"/>
          <w:szCs w:val="18"/>
          <w:lang w:val="en-GB"/>
        </w:rPr>
        <w:t xml:space="preserve"> processed</w:t>
      </w:r>
      <w:r w:rsidRPr="00AF4AA7">
        <w:rPr>
          <w:rFonts w:ascii="Arial" w:hAnsi="Arial" w:cs="Arial"/>
          <w:sz w:val="18"/>
          <w:szCs w:val="18"/>
          <w:lang w:val="en-GB"/>
        </w:rPr>
        <w:t>:</w:t>
      </w:r>
      <w:r w:rsidRPr="00AF4AA7">
        <w:rPr>
          <w:rFonts w:ascii="Arial" w:hAnsi="Arial" w:cs="Arial"/>
          <w:b/>
          <w:bCs/>
          <w:sz w:val="18"/>
          <w:szCs w:val="18"/>
          <w:lang w:val="en-GB"/>
        </w:rPr>
        <w:t xml:space="preserve"> </w:t>
      </w:r>
      <w:r w:rsidR="00B577F2" w:rsidRPr="00B577F2">
        <w:rPr>
          <w:rFonts w:ascii="Arial" w:hAnsi="Arial" w:cs="Arial"/>
          <w:sz w:val="18"/>
          <w:szCs w:val="18"/>
          <w:lang w:val="en-GB"/>
        </w:rPr>
        <w:t>the own data base of the Data Controller</w:t>
      </w:r>
      <w:r w:rsidR="00B577F2">
        <w:rPr>
          <w:rFonts w:ascii="Arial" w:hAnsi="Arial" w:cs="Arial"/>
          <w:b/>
          <w:bCs/>
          <w:sz w:val="18"/>
          <w:szCs w:val="18"/>
          <w:lang w:val="en-GB"/>
        </w:rPr>
        <w:t xml:space="preserve">, </w:t>
      </w:r>
      <w:r w:rsidR="00A36D1E" w:rsidRPr="00AF4AA7">
        <w:rPr>
          <w:rFonts w:ascii="Arial" w:eastAsia="Times New Roman" w:hAnsi="Arial" w:cs="Arial"/>
          <w:bCs/>
          <w:sz w:val="18"/>
          <w:szCs w:val="18"/>
          <w:lang w:val="en-GB"/>
        </w:rPr>
        <w:t xml:space="preserve">personal data </w:t>
      </w:r>
      <w:r w:rsidR="002B3749" w:rsidRPr="00AF4AA7">
        <w:rPr>
          <w:rFonts w:ascii="Arial" w:eastAsia="Times New Roman" w:hAnsi="Arial" w:cs="Arial"/>
          <w:bCs/>
          <w:sz w:val="18"/>
          <w:szCs w:val="18"/>
          <w:lang w:val="en-GB"/>
        </w:rPr>
        <w:t xml:space="preserve">directly </w:t>
      </w:r>
      <w:r w:rsidR="00A36D1E" w:rsidRPr="00AF4AA7">
        <w:rPr>
          <w:rFonts w:ascii="Arial" w:eastAsia="Times New Roman" w:hAnsi="Arial" w:cs="Arial"/>
          <w:bCs/>
          <w:sz w:val="18"/>
          <w:szCs w:val="18"/>
          <w:lang w:val="en-GB"/>
        </w:rPr>
        <w:t>provided</w:t>
      </w:r>
      <w:r w:rsidR="00B725D5" w:rsidRPr="00AF4AA7">
        <w:rPr>
          <w:rFonts w:ascii="Arial" w:eastAsia="Times New Roman" w:hAnsi="Arial" w:cs="Arial"/>
          <w:bCs/>
          <w:sz w:val="18"/>
          <w:szCs w:val="18"/>
          <w:lang w:val="en-GB"/>
        </w:rPr>
        <w:t xml:space="preserve"> </w:t>
      </w:r>
      <w:r w:rsidR="00A36D1E" w:rsidRPr="00AF4AA7">
        <w:rPr>
          <w:rFonts w:ascii="Arial" w:eastAsia="Times New Roman" w:hAnsi="Arial" w:cs="Arial"/>
          <w:bCs/>
          <w:sz w:val="18"/>
          <w:szCs w:val="18"/>
          <w:lang w:val="en-GB"/>
        </w:rPr>
        <w:t>by</w:t>
      </w:r>
      <w:r w:rsidR="00B725D5" w:rsidRPr="00AF4AA7">
        <w:rPr>
          <w:rFonts w:ascii="Arial" w:eastAsia="Times New Roman" w:hAnsi="Arial" w:cs="Arial"/>
          <w:bCs/>
          <w:sz w:val="18"/>
          <w:szCs w:val="18"/>
          <w:lang w:val="en-GB"/>
        </w:rPr>
        <w:t xml:space="preserve"> the </w:t>
      </w:r>
      <w:r w:rsidR="00B577F2">
        <w:rPr>
          <w:rFonts w:ascii="Arial" w:eastAsia="Times New Roman" w:hAnsi="Arial" w:cs="Arial"/>
          <w:bCs/>
          <w:sz w:val="18"/>
          <w:szCs w:val="18"/>
          <w:lang w:val="en-GB"/>
        </w:rPr>
        <w:t xml:space="preserve">Data Subject or other data controller, </w:t>
      </w:r>
      <w:proofErr w:type="gramStart"/>
      <w:r w:rsidR="00B577F2">
        <w:rPr>
          <w:rFonts w:ascii="Arial" w:eastAsia="Times New Roman" w:hAnsi="Arial" w:cs="Arial"/>
          <w:bCs/>
          <w:sz w:val="18"/>
          <w:szCs w:val="18"/>
          <w:lang w:val="en-GB"/>
        </w:rPr>
        <w:t>e.g.</w:t>
      </w:r>
      <w:proofErr w:type="gramEnd"/>
      <w:r w:rsidR="00B577F2">
        <w:rPr>
          <w:rFonts w:ascii="Arial" w:eastAsia="Times New Roman" w:hAnsi="Arial" w:cs="Arial"/>
          <w:bCs/>
          <w:sz w:val="18"/>
          <w:szCs w:val="18"/>
          <w:lang w:val="en-GB"/>
        </w:rPr>
        <w:t xml:space="preserve"> employer of the Data Subject.</w:t>
      </w:r>
    </w:p>
    <w:p w14:paraId="46C23F39" w14:textId="77777777" w:rsidR="00622F60" w:rsidRPr="00AF4AA7" w:rsidRDefault="00622F60" w:rsidP="00D35280">
      <w:pPr>
        <w:pStyle w:val="Nincstrkz"/>
        <w:ind w:left="284"/>
        <w:jc w:val="both"/>
        <w:rPr>
          <w:rFonts w:ascii="Arial" w:hAnsi="Arial" w:cs="Arial"/>
          <w:sz w:val="18"/>
          <w:szCs w:val="18"/>
          <w:lang w:val="en-GB"/>
        </w:rPr>
      </w:pPr>
    </w:p>
    <w:p w14:paraId="25004E38" w14:textId="68F27ED8" w:rsidR="00622F60" w:rsidRPr="00AF4AA7" w:rsidRDefault="00622F60" w:rsidP="00D35280">
      <w:pPr>
        <w:pStyle w:val="Nincstrkz"/>
        <w:tabs>
          <w:tab w:val="left" w:pos="284"/>
        </w:tabs>
        <w:jc w:val="both"/>
        <w:rPr>
          <w:rFonts w:ascii="Arial" w:eastAsia="Times New Roman" w:hAnsi="Arial" w:cs="Arial"/>
          <w:b/>
          <w:sz w:val="18"/>
          <w:szCs w:val="18"/>
          <w:u w:val="single"/>
          <w:lang w:val="en-GB"/>
        </w:rPr>
      </w:pPr>
      <w:r w:rsidRPr="00D35280">
        <w:rPr>
          <w:rFonts w:ascii="Arial" w:hAnsi="Arial" w:cs="Arial"/>
          <w:b/>
          <w:bCs/>
          <w:sz w:val="18"/>
          <w:szCs w:val="18"/>
          <w:lang w:val="en-GB"/>
        </w:rPr>
        <w:t>6</w:t>
      </w:r>
      <w:r w:rsidRPr="00D35280">
        <w:rPr>
          <w:rFonts w:ascii="Arial" w:eastAsia="Times New Roman" w:hAnsi="Arial" w:cs="Arial"/>
          <w:b/>
          <w:bCs/>
          <w:sz w:val="18"/>
          <w:szCs w:val="18"/>
          <w:lang w:val="en-GB"/>
        </w:rPr>
        <w:t>.</w:t>
      </w:r>
      <w:r w:rsidR="00D35280" w:rsidRPr="00D35280">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 xml:space="preserve">Persons having access </w:t>
      </w:r>
      <w:r w:rsidR="00F4502F">
        <w:rPr>
          <w:rFonts w:ascii="Arial" w:eastAsia="Times New Roman" w:hAnsi="Arial" w:cs="Arial"/>
          <w:b/>
          <w:sz w:val="18"/>
          <w:szCs w:val="18"/>
          <w:u w:val="single"/>
          <w:lang w:val="en-GB"/>
        </w:rPr>
        <w:t xml:space="preserve">to </w:t>
      </w:r>
      <w:r w:rsidRPr="00AF4AA7">
        <w:rPr>
          <w:rFonts w:ascii="Arial" w:eastAsia="Times New Roman" w:hAnsi="Arial" w:cs="Arial"/>
          <w:b/>
          <w:sz w:val="18"/>
          <w:szCs w:val="18"/>
          <w:u w:val="single"/>
          <w:lang w:val="en-GB"/>
        </w:rPr>
        <w:t>the personal data</w:t>
      </w:r>
    </w:p>
    <w:p w14:paraId="17C5777D" w14:textId="77777777" w:rsidR="00622F60" w:rsidRPr="00AF4AA7" w:rsidRDefault="00622F60" w:rsidP="00D35280">
      <w:pPr>
        <w:pStyle w:val="Nincstrkz"/>
        <w:ind w:left="284"/>
        <w:jc w:val="both"/>
        <w:rPr>
          <w:rFonts w:ascii="Arial" w:eastAsia="Times New Roman" w:hAnsi="Arial" w:cs="Arial"/>
          <w:bCs/>
          <w:sz w:val="18"/>
          <w:szCs w:val="18"/>
          <w:lang w:val="en-GB"/>
        </w:rPr>
      </w:pPr>
    </w:p>
    <w:p w14:paraId="558B2A90" w14:textId="166BC6F0" w:rsidR="00A36D1E" w:rsidRPr="00AF4AA7" w:rsidRDefault="00A36D1E" w:rsidP="00D35280">
      <w:pPr>
        <w:pStyle w:val="Nincstrkz"/>
        <w:ind w:left="284"/>
        <w:jc w:val="both"/>
        <w:rPr>
          <w:rFonts w:ascii="Arial" w:hAnsi="Arial" w:cs="Arial"/>
          <w:b/>
          <w:bCs/>
          <w:sz w:val="18"/>
          <w:szCs w:val="18"/>
          <w:lang w:val="en-GB"/>
        </w:rPr>
      </w:pPr>
      <w:r w:rsidRPr="00AF4AA7">
        <w:rPr>
          <w:rFonts w:ascii="Arial" w:hAnsi="Arial" w:cs="Arial"/>
          <w:b/>
          <w:bCs/>
          <w:sz w:val="18"/>
          <w:szCs w:val="18"/>
          <w:lang w:val="en-GB"/>
        </w:rPr>
        <w:t>The persons having access to the data defined in this Privacy Policy (persons within the organization of the Data Controller and external recipients) are included in the table under Section 12.</w:t>
      </w:r>
    </w:p>
    <w:p w14:paraId="1AA02626" w14:textId="77777777" w:rsidR="00A36D1E" w:rsidRPr="00AF4AA7" w:rsidRDefault="00A36D1E" w:rsidP="00D35280">
      <w:pPr>
        <w:pStyle w:val="Nincstrkz"/>
        <w:ind w:left="284"/>
        <w:jc w:val="both"/>
        <w:rPr>
          <w:rFonts w:ascii="Arial" w:hAnsi="Arial" w:cs="Arial"/>
          <w:sz w:val="18"/>
          <w:szCs w:val="18"/>
          <w:lang w:val="en-GB"/>
        </w:rPr>
      </w:pPr>
    </w:p>
    <w:p w14:paraId="4DEEBEDE" w14:textId="3FBB9717" w:rsidR="00A36D1E" w:rsidRPr="00AF4AA7" w:rsidRDefault="00A36D1E" w:rsidP="00D35280">
      <w:pPr>
        <w:pStyle w:val="Nincstrkz"/>
        <w:ind w:left="284"/>
        <w:jc w:val="both"/>
        <w:rPr>
          <w:rFonts w:ascii="Arial" w:hAnsi="Arial" w:cs="Arial"/>
          <w:b/>
          <w:bCs/>
          <w:sz w:val="18"/>
          <w:szCs w:val="18"/>
          <w:lang w:val="en-GB"/>
        </w:rPr>
      </w:pPr>
      <w:r w:rsidRPr="00AF4AA7">
        <w:rPr>
          <w:rFonts w:ascii="Arial" w:hAnsi="Arial" w:cs="Arial"/>
          <w:b/>
          <w:bCs/>
          <w:sz w:val="18"/>
          <w:szCs w:val="18"/>
          <w:lang w:val="en-GB"/>
        </w:rPr>
        <w:t xml:space="preserve">In case of the Data Processors detailed under section 9 the reason of the Data Controller’s data forwarding is that the Data Processors can attend their data processing tasks described undersection 9. </w:t>
      </w:r>
    </w:p>
    <w:p w14:paraId="5B1D1919" w14:textId="77777777" w:rsidR="00A36D1E" w:rsidRPr="00AF4AA7" w:rsidRDefault="00A36D1E" w:rsidP="00D35280">
      <w:pPr>
        <w:pStyle w:val="Nincstrkz"/>
        <w:ind w:left="284"/>
        <w:jc w:val="both"/>
        <w:rPr>
          <w:rFonts w:ascii="Arial" w:hAnsi="Arial" w:cs="Arial"/>
          <w:sz w:val="18"/>
          <w:szCs w:val="18"/>
          <w:lang w:val="en-GB"/>
        </w:rPr>
      </w:pPr>
    </w:p>
    <w:p w14:paraId="0E909D05" w14:textId="6ECFE22C" w:rsidR="00A36D1E" w:rsidRPr="00AF4AA7" w:rsidRDefault="00A36D1E" w:rsidP="00D35280">
      <w:pPr>
        <w:pStyle w:val="Nincstrkz"/>
        <w:tabs>
          <w:tab w:val="left" w:pos="284"/>
        </w:tabs>
        <w:jc w:val="both"/>
        <w:rPr>
          <w:rFonts w:ascii="Arial" w:hAnsi="Arial" w:cs="Arial"/>
          <w:b/>
          <w:bCs/>
          <w:sz w:val="18"/>
          <w:szCs w:val="18"/>
          <w:u w:val="single"/>
          <w:lang w:val="en-GB"/>
        </w:rPr>
      </w:pPr>
      <w:r w:rsidRPr="00D35280">
        <w:rPr>
          <w:rFonts w:ascii="Arial" w:hAnsi="Arial" w:cs="Arial"/>
          <w:b/>
          <w:bCs/>
          <w:sz w:val="18"/>
          <w:szCs w:val="18"/>
          <w:lang w:val="en-GB"/>
        </w:rPr>
        <w:t>7.</w:t>
      </w:r>
      <w:r w:rsidR="00D35280" w:rsidRPr="00D35280">
        <w:rPr>
          <w:rFonts w:ascii="Arial" w:hAnsi="Arial" w:cs="Arial"/>
          <w:b/>
          <w:bCs/>
          <w:sz w:val="18"/>
          <w:szCs w:val="18"/>
          <w:lang w:val="en-GB"/>
        </w:rPr>
        <w:tab/>
      </w:r>
      <w:r w:rsidR="00F4502F">
        <w:rPr>
          <w:rFonts w:ascii="Arial" w:eastAsia="Arial" w:hAnsi="Arial"/>
          <w:b/>
          <w:sz w:val="18"/>
          <w:szCs w:val="18"/>
          <w:u w:val="single"/>
          <w:lang w:val="en-GB"/>
        </w:rPr>
        <w:t>Term of processing, storing personal data</w:t>
      </w:r>
    </w:p>
    <w:p w14:paraId="5CE4826F" w14:textId="39F902F4" w:rsidR="00A36D1E" w:rsidRDefault="00A36D1E" w:rsidP="00A36D1E">
      <w:pPr>
        <w:pStyle w:val="Nincstrkz"/>
        <w:jc w:val="both"/>
        <w:rPr>
          <w:rFonts w:ascii="Arial" w:hAnsi="Arial" w:cs="Arial"/>
          <w:sz w:val="18"/>
          <w:szCs w:val="18"/>
          <w:lang w:val="en-GB"/>
        </w:rPr>
      </w:pPr>
    </w:p>
    <w:p w14:paraId="20F3265B" w14:textId="404E3D19" w:rsidR="00B577F2" w:rsidRDefault="00B577F2" w:rsidP="00A36D1E">
      <w:pPr>
        <w:pStyle w:val="Nincstrkz"/>
        <w:jc w:val="both"/>
        <w:rPr>
          <w:rFonts w:ascii="Arial" w:hAnsi="Arial" w:cs="Arial"/>
          <w:sz w:val="18"/>
          <w:szCs w:val="18"/>
          <w:lang w:val="en-GB"/>
        </w:rPr>
      </w:pPr>
      <w:r>
        <w:rPr>
          <w:rFonts w:ascii="Arial" w:hAnsi="Arial" w:cs="Arial"/>
          <w:sz w:val="18"/>
          <w:szCs w:val="18"/>
          <w:lang w:val="en-GB"/>
        </w:rPr>
        <w:t>We shall erase the processed personal data – unless otherwise requested by the Data Subject – without delay if the data processing did not take place for purpose</w:t>
      </w:r>
      <w:r w:rsidR="00103448">
        <w:rPr>
          <w:rFonts w:ascii="Arial" w:hAnsi="Arial" w:cs="Arial"/>
          <w:sz w:val="18"/>
          <w:szCs w:val="18"/>
          <w:lang w:val="en-GB"/>
        </w:rPr>
        <w:t>s</w:t>
      </w:r>
      <w:r>
        <w:rPr>
          <w:rFonts w:ascii="Arial" w:hAnsi="Arial" w:cs="Arial"/>
          <w:sz w:val="18"/>
          <w:szCs w:val="18"/>
          <w:lang w:val="en-GB"/>
        </w:rPr>
        <w:t xml:space="preserve"> determined by law or if the purpose of the data processing has ceased to exist. </w:t>
      </w:r>
      <w:r w:rsidR="00103448">
        <w:rPr>
          <w:rFonts w:ascii="Arial" w:hAnsi="Arial" w:cs="Arial"/>
          <w:sz w:val="18"/>
          <w:szCs w:val="18"/>
          <w:lang w:val="en-GB"/>
        </w:rPr>
        <w:t>The data processed with the consent of the Data Subject shall also be erased upon the request of the Data Subject also at any time.</w:t>
      </w:r>
    </w:p>
    <w:p w14:paraId="1A5057B8" w14:textId="77777777" w:rsidR="00B577F2" w:rsidRPr="00AF4AA7" w:rsidRDefault="00B577F2" w:rsidP="00A36D1E">
      <w:pPr>
        <w:pStyle w:val="Nincstrkz"/>
        <w:jc w:val="both"/>
        <w:rPr>
          <w:rFonts w:ascii="Arial" w:hAnsi="Arial" w:cs="Arial"/>
          <w:sz w:val="18"/>
          <w:szCs w:val="18"/>
          <w:lang w:val="en-GB"/>
        </w:rPr>
      </w:pPr>
    </w:p>
    <w:p w14:paraId="30327F67" w14:textId="65394AAB" w:rsidR="00916432" w:rsidRPr="00AF4AA7" w:rsidRDefault="00916432" w:rsidP="00916432">
      <w:pPr>
        <w:pStyle w:val="Nincstrkz"/>
        <w:jc w:val="both"/>
        <w:rPr>
          <w:rFonts w:ascii="Arial" w:hAnsi="Arial" w:cs="Arial"/>
          <w:b/>
          <w:bCs/>
          <w:sz w:val="18"/>
          <w:szCs w:val="18"/>
          <w:lang w:val="en-GB"/>
        </w:rPr>
      </w:pPr>
      <w:r w:rsidRPr="00AF4AA7">
        <w:rPr>
          <w:rFonts w:ascii="Arial" w:hAnsi="Arial" w:cs="Arial"/>
          <w:b/>
          <w:bCs/>
          <w:sz w:val="18"/>
          <w:szCs w:val="18"/>
          <w:lang w:val="en-GB"/>
        </w:rPr>
        <w:t>The duration of the data processing under this Policy are included in the table under Section 12.</w:t>
      </w:r>
    </w:p>
    <w:p w14:paraId="2AF772AA" w14:textId="6E7F0994" w:rsidR="00A36D1E" w:rsidRPr="00AF4AA7" w:rsidRDefault="00A36D1E" w:rsidP="000E1126">
      <w:pPr>
        <w:pStyle w:val="Nincstrkz"/>
        <w:jc w:val="both"/>
        <w:rPr>
          <w:rFonts w:ascii="Arial" w:eastAsia="Times New Roman" w:hAnsi="Arial" w:cs="Arial"/>
          <w:bCs/>
          <w:sz w:val="18"/>
          <w:szCs w:val="18"/>
          <w:lang w:val="en-GB"/>
        </w:rPr>
      </w:pPr>
    </w:p>
    <w:p w14:paraId="72AE3E64" w14:textId="55864331" w:rsidR="00916432" w:rsidRPr="00AF4AA7" w:rsidRDefault="00916432" w:rsidP="00D335F5">
      <w:pPr>
        <w:pStyle w:val="Nincstrkz"/>
        <w:tabs>
          <w:tab w:val="left" w:pos="284"/>
        </w:tabs>
        <w:jc w:val="both"/>
        <w:rPr>
          <w:rFonts w:ascii="Arial" w:eastAsia="Times New Roman" w:hAnsi="Arial" w:cs="Arial"/>
          <w:b/>
          <w:sz w:val="18"/>
          <w:szCs w:val="18"/>
          <w:u w:val="single"/>
          <w:lang w:val="en-GB"/>
        </w:rPr>
      </w:pPr>
      <w:r w:rsidRPr="00D335F5">
        <w:rPr>
          <w:rFonts w:ascii="Arial" w:eastAsia="Times New Roman" w:hAnsi="Arial" w:cs="Arial"/>
          <w:b/>
          <w:sz w:val="18"/>
          <w:szCs w:val="18"/>
          <w:lang w:val="en-GB"/>
        </w:rPr>
        <w:t>8.</w:t>
      </w:r>
      <w:r w:rsidR="00D335F5" w:rsidRPr="00D335F5">
        <w:rPr>
          <w:rFonts w:ascii="Arial" w:eastAsia="Times New Roman" w:hAnsi="Arial" w:cs="Arial"/>
          <w:b/>
          <w:sz w:val="18"/>
          <w:szCs w:val="18"/>
          <w:lang w:val="en-GB"/>
        </w:rPr>
        <w:tab/>
      </w:r>
      <w:r w:rsidRPr="00AF4AA7">
        <w:rPr>
          <w:rFonts w:ascii="Arial" w:eastAsia="Times New Roman" w:hAnsi="Arial" w:cs="Arial"/>
          <w:b/>
          <w:sz w:val="18"/>
          <w:szCs w:val="18"/>
          <w:u w:val="single"/>
          <w:lang w:val="en-GB"/>
        </w:rPr>
        <w:t>Data security</w:t>
      </w:r>
    </w:p>
    <w:p w14:paraId="219C7D5D" w14:textId="77777777" w:rsidR="00916432" w:rsidRPr="00AF4AA7" w:rsidRDefault="00916432" w:rsidP="00916432">
      <w:pPr>
        <w:pStyle w:val="Nincstrkz"/>
        <w:jc w:val="both"/>
        <w:rPr>
          <w:rFonts w:ascii="Arial" w:eastAsia="Times New Roman" w:hAnsi="Arial" w:cs="Arial"/>
          <w:bCs/>
          <w:sz w:val="18"/>
          <w:szCs w:val="18"/>
          <w:lang w:val="en-GB"/>
        </w:rPr>
      </w:pPr>
    </w:p>
    <w:p w14:paraId="0B821628" w14:textId="029D38D2" w:rsidR="00916432" w:rsidRPr="00AF4AA7" w:rsidRDefault="00916432" w:rsidP="004E74E0">
      <w:pPr>
        <w:autoSpaceDE w:val="0"/>
        <w:autoSpaceDN w:val="0"/>
        <w:adjustRightInd w:val="0"/>
        <w:spacing w:after="0" w:line="240" w:lineRule="auto"/>
        <w:ind w:left="284"/>
        <w:jc w:val="both"/>
        <w:rPr>
          <w:rFonts w:ascii="Arial" w:hAnsi="Arial" w:cs="Arial"/>
          <w:sz w:val="18"/>
          <w:szCs w:val="18"/>
          <w:lang w:val="en-GB"/>
        </w:rPr>
      </w:pPr>
      <w:r w:rsidRPr="00AF4AA7">
        <w:rPr>
          <w:rFonts w:ascii="Arial" w:hAnsi="Arial" w:cs="Arial"/>
          <w:sz w:val="18"/>
          <w:szCs w:val="18"/>
          <w:lang w:val="en-GB"/>
        </w:rPr>
        <w:t>Data Controller undertakes to ensure the protection of the personal data processed by Data Controller. Taking into account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1898A6F2" w14:textId="77777777" w:rsidR="00916432" w:rsidRPr="00AF4AA7" w:rsidRDefault="00916432" w:rsidP="004E74E0">
      <w:pPr>
        <w:spacing w:after="0" w:line="240" w:lineRule="auto"/>
        <w:ind w:left="284"/>
        <w:jc w:val="both"/>
        <w:rPr>
          <w:rFonts w:ascii="Arial" w:hAnsi="Arial" w:cs="Arial"/>
          <w:sz w:val="18"/>
          <w:szCs w:val="18"/>
          <w:lang w:val="en-GB"/>
        </w:rPr>
      </w:pPr>
    </w:p>
    <w:p w14:paraId="33493E0C" w14:textId="77777777" w:rsidR="00916432" w:rsidRPr="00AF4AA7" w:rsidRDefault="00916432" w:rsidP="004E74E0">
      <w:pPr>
        <w:spacing w:after="0" w:line="240" w:lineRule="auto"/>
        <w:ind w:left="284"/>
        <w:jc w:val="both"/>
        <w:rPr>
          <w:rFonts w:ascii="Arial" w:hAnsi="Arial" w:cs="Arial"/>
          <w:sz w:val="18"/>
          <w:szCs w:val="18"/>
          <w:lang w:val="en-GB"/>
        </w:rPr>
      </w:pPr>
      <w:r w:rsidRPr="00AF4AA7">
        <w:rPr>
          <w:rFonts w:ascii="Arial" w:hAnsi="Arial" w:cs="Arial"/>
          <w:sz w:val="18"/>
          <w:szCs w:val="18"/>
          <w:lang w:val="en-GB"/>
        </w:rPr>
        <w:t xml:space="preserve">Data Controller obliges himself that it will call all third parties to whom Data Controller lawfully forwards or hands over data to comply with the requirements of data security. </w:t>
      </w:r>
    </w:p>
    <w:p w14:paraId="1BDE2BAD" w14:textId="6499863C" w:rsidR="00916432" w:rsidRPr="00AF4AA7" w:rsidRDefault="00916432" w:rsidP="004E74E0">
      <w:pPr>
        <w:pStyle w:val="Nincstrkz"/>
        <w:ind w:left="284"/>
        <w:jc w:val="both"/>
        <w:rPr>
          <w:rFonts w:ascii="Arial" w:hAnsi="Arial" w:cs="Arial"/>
          <w:sz w:val="18"/>
          <w:szCs w:val="18"/>
          <w:lang w:val="en-GB"/>
        </w:rPr>
      </w:pPr>
    </w:p>
    <w:p w14:paraId="525FAB07" w14:textId="77777777" w:rsidR="00B31EE9"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Data Controller shall do it</w:t>
      </w:r>
      <w:r w:rsidR="00B31EE9">
        <w:rPr>
          <w:rFonts w:ascii="Arial" w:hAnsi="Arial" w:cs="Arial"/>
          <w:sz w:val="18"/>
          <w:szCs w:val="18"/>
          <w:lang w:val="en-GB"/>
        </w:rPr>
        <w:t>s</w:t>
      </w:r>
      <w:r w:rsidRPr="00AF4AA7">
        <w:rPr>
          <w:rFonts w:ascii="Arial" w:hAnsi="Arial" w:cs="Arial"/>
          <w:sz w:val="18"/>
          <w:szCs w:val="18"/>
          <w:lang w:val="en-GB"/>
        </w:rPr>
        <w:t xml:space="preserve"> best to protect the personal data it processes against unauthorized access, transformation, disclosure, deletion or destruction, accidental destruction or damage. The processed data may only be accessed by the Data Controller, its employees and the data processors deployed by the Data Controller as per access levels, the data shall not be handed over to third persons </w:t>
      </w:r>
      <w:r w:rsidR="00182E50" w:rsidRPr="00AF4AA7">
        <w:rPr>
          <w:rFonts w:ascii="Arial" w:hAnsi="Arial" w:cs="Arial"/>
          <w:sz w:val="18"/>
          <w:szCs w:val="18"/>
          <w:lang w:val="en-GB"/>
        </w:rPr>
        <w:t xml:space="preserve">not having </w:t>
      </w:r>
      <w:r w:rsidRPr="00AF4AA7">
        <w:rPr>
          <w:rFonts w:ascii="Arial" w:hAnsi="Arial" w:cs="Arial"/>
          <w:sz w:val="18"/>
          <w:szCs w:val="18"/>
          <w:lang w:val="en-GB"/>
        </w:rPr>
        <w:t xml:space="preserve">right to access. </w:t>
      </w:r>
    </w:p>
    <w:p w14:paraId="654EB3C0" w14:textId="77777777" w:rsidR="00B31EE9" w:rsidRDefault="00B31EE9" w:rsidP="004E74E0">
      <w:pPr>
        <w:pStyle w:val="Nincstrkz"/>
        <w:ind w:left="284"/>
        <w:jc w:val="both"/>
        <w:rPr>
          <w:rFonts w:ascii="Arial" w:hAnsi="Arial" w:cs="Arial"/>
          <w:sz w:val="18"/>
          <w:szCs w:val="18"/>
          <w:lang w:val="en-GB"/>
        </w:rPr>
      </w:pPr>
    </w:p>
    <w:p w14:paraId="76F2BD7D" w14:textId="3B311711" w:rsidR="00916432" w:rsidRPr="00AF4AA7" w:rsidRDefault="00182E50"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The employees of the </w:t>
      </w:r>
      <w:r w:rsidR="00916432" w:rsidRPr="00AF4AA7">
        <w:rPr>
          <w:rFonts w:ascii="Arial" w:hAnsi="Arial" w:cs="Arial"/>
          <w:sz w:val="18"/>
          <w:szCs w:val="18"/>
          <w:lang w:val="en-GB"/>
        </w:rPr>
        <w:t xml:space="preserve">Data Controller and Data Processor </w:t>
      </w:r>
      <w:r w:rsidRPr="00AF4AA7">
        <w:rPr>
          <w:rFonts w:ascii="Arial" w:hAnsi="Arial" w:cs="Arial"/>
          <w:sz w:val="18"/>
          <w:szCs w:val="18"/>
          <w:lang w:val="en-GB"/>
        </w:rPr>
        <w:t>shall only have access to the personal data as per scope of job, specific manner and access levels d</w:t>
      </w:r>
      <w:r w:rsidR="002C0E3F" w:rsidRPr="00AF4AA7">
        <w:rPr>
          <w:rFonts w:ascii="Arial" w:hAnsi="Arial" w:cs="Arial"/>
          <w:sz w:val="18"/>
          <w:szCs w:val="18"/>
          <w:lang w:val="en-GB"/>
        </w:rPr>
        <w:t>e</w:t>
      </w:r>
      <w:r w:rsidRPr="00AF4AA7">
        <w:rPr>
          <w:rFonts w:ascii="Arial" w:hAnsi="Arial" w:cs="Arial"/>
          <w:sz w:val="18"/>
          <w:szCs w:val="18"/>
          <w:lang w:val="en-GB"/>
        </w:rPr>
        <w:t>fined by the Data Controller and the Data Processor.</w:t>
      </w:r>
    </w:p>
    <w:p w14:paraId="47703097" w14:textId="77777777" w:rsidR="00916432" w:rsidRPr="00AF4AA7" w:rsidRDefault="00916432" w:rsidP="004E74E0">
      <w:pPr>
        <w:pStyle w:val="Nincstrkz"/>
        <w:ind w:left="284"/>
        <w:jc w:val="both"/>
        <w:rPr>
          <w:rFonts w:ascii="Arial" w:hAnsi="Arial" w:cs="Arial"/>
          <w:sz w:val="18"/>
          <w:szCs w:val="18"/>
          <w:lang w:val="en-GB"/>
        </w:rPr>
      </w:pPr>
    </w:p>
    <w:p w14:paraId="353E531B" w14:textId="77777777" w:rsidR="00916432" w:rsidRPr="00AF4AA7"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Data Controller for the sake of security of the IT systems shall protect its IT systems with firewall, and in order to prevent external and internal data loss use virus screens. Data Controller has also arranged for the control of all forms of incoming and outgoing communication for the sake of preventing misuse. </w:t>
      </w:r>
    </w:p>
    <w:p w14:paraId="330702AF" w14:textId="77777777" w:rsidR="00916432" w:rsidRPr="00AF4AA7" w:rsidRDefault="00916432" w:rsidP="004E74E0">
      <w:pPr>
        <w:pStyle w:val="Nincstrkz"/>
        <w:ind w:left="284"/>
        <w:jc w:val="both"/>
        <w:rPr>
          <w:rFonts w:ascii="Arial" w:hAnsi="Arial" w:cs="Arial"/>
          <w:sz w:val="18"/>
          <w:szCs w:val="18"/>
          <w:lang w:val="en-GB"/>
        </w:rPr>
      </w:pPr>
    </w:p>
    <w:p w14:paraId="2EFEBF2E" w14:textId="77777777" w:rsidR="00916432" w:rsidRPr="00AF4AA7"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7DF905C0" w14:textId="77777777" w:rsidR="00916432" w:rsidRPr="00AF4AA7" w:rsidRDefault="00916432" w:rsidP="004E74E0">
      <w:pPr>
        <w:pStyle w:val="Nincstrkz"/>
        <w:ind w:left="284"/>
        <w:jc w:val="both"/>
        <w:rPr>
          <w:rFonts w:ascii="Arial" w:hAnsi="Arial" w:cs="Arial"/>
          <w:sz w:val="18"/>
          <w:szCs w:val="18"/>
          <w:lang w:val="en-GB"/>
        </w:rPr>
      </w:pPr>
    </w:p>
    <w:p w14:paraId="555E7FE0" w14:textId="2C6D2012" w:rsidR="00916432" w:rsidRPr="00AF4AA7" w:rsidRDefault="00916432"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Data Controller shall ensure a level of data security appropriate to the risk, including among others, </w:t>
      </w:r>
      <w:r w:rsidR="00440C0A" w:rsidRPr="00AF4AA7">
        <w:rPr>
          <w:rFonts w:ascii="Arial" w:hAnsi="Arial" w:cs="Arial"/>
          <w:sz w:val="18"/>
          <w:szCs w:val="18"/>
          <w:lang w:val="en-GB"/>
        </w:rPr>
        <w:t>as appropriate</w:t>
      </w:r>
      <w:r w:rsidRPr="00AF4AA7">
        <w:rPr>
          <w:rFonts w:ascii="Arial" w:hAnsi="Arial" w:cs="Arial"/>
          <w:sz w:val="18"/>
          <w:szCs w:val="18"/>
          <w:lang w:val="en-GB"/>
        </w:rPr>
        <w:t>:</w:t>
      </w:r>
    </w:p>
    <w:p w14:paraId="255C8839"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t>-</w:t>
      </w:r>
      <w:r w:rsidRPr="00AF4AA7">
        <w:rPr>
          <w:rFonts w:ascii="Arial" w:hAnsi="Arial" w:cs="Arial"/>
          <w:sz w:val="18"/>
          <w:szCs w:val="18"/>
          <w:lang w:val="en-GB"/>
        </w:rPr>
        <w:tab/>
        <w:t>the pseudonymisation and encryption of personal data,</w:t>
      </w:r>
    </w:p>
    <w:p w14:paraId="69E2AFFF"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lastRenderedPageBreak/>
        <w:t>-</w:t>
      </w:r>
      <w:r w:rsidRPr="00AF4AA7">
        <w:rPr>
          <w:rFonts w:ascii="Arial" w:hAnsi="Arial" w:cs="Arial"/>
          <w:sz w:val="18"/>
          <w:szCs w:val="18"/>
          <w:lang w:val="en-GB"/>
        </w:rPr>
        <w:tab/>
        <w:t xml:space="preserve">the ability to ensure the ongoing confidentiality, integrity, availability and resilience of processing systems and services used for the processing of personal data (operation- and development security, protection against intrusion and detection, prevention of unauthorized access), </w:t>
      </w:r>
    </w:p>
    <w:p w14:paraId="3886B9CE"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t>-</w:t>
      </w:r>
      <w:r w:rsidRPr="00AF4AA7">
        <w:rPr>
          <w:rFonts w:ascii="Arial" w:hAnsi="Arial" w:cs="Arial"/>
          <w:sz w:val="18"/>
          <w:szCs w:val="18"/>
          <w:lang w:val="en-GB"/>
        </w:rPr>
        <w:tab/>
        <w:t>the ability to restore the availability and access to personal data in a timely manner in the event of a physical or technical incident (prevention of data leak, handling vulnerability and incidents),</w:t>
      </w:r>
    </w:p>
    <w:p w14:paraId="2392EA75" w14:textId="77777777" w:rsidR="00916432" w:rsidRPr="00AF4AA7" w:rsidRDefault="00916432" w:rsidP="00916432">
      <w:pPr>
        <w:autoSpaceDE w:val="0"/>
        <w:autoSpaceDN w:val="0"/>
        <w:adjustRightInd w:val="0"/>
        <w:spacing w:after="0" w:line="240" w:lineRule="auto"/>
        <w:ind w:left="567" w:hanging="283"/>
        <w:jc w:val="both"/>
        <w:rPr>
          <w:rFonts w:ascii="Arial" w:hAnsi="Arial" w:cs="Arial"/>
          <w:sz w:val="18"/>
          <w:szCs w:val="18"/>
          <w:lang w:val="en-GB"/>
        </w:rPr>
      </w:pPr>
      <w:r w:rsidRPr="00AF4AA7">
        <w:rPr>
          <w:rFonts w:ascii="Arial" w:hAnsi="Arial" w:cs="Arial"/>
          <w:sz w:val="18"/>
          <w:szCs w:val="18"/>
          <w:lang w:val="en-GB"/>
        </w:rPr>
        <w:t>-</w:t>
      </w:r>
      <w:r w:rsidRPr="00AF4AA7">
        <w:rPr>
          <w:rFonts w:ascii="Arial" w:hAnsi="Arial" w:cs="Arial"/>
          <w:sz w:val="18"/>
          <w:szCs w:val="18"/>
          <w:lang w:val="en-GB"/>
        </w:rPr>
        <w:tab/>
        <w:t>a process for regularly testing, assessing and evaluating the effectiveness of technical and organisational measures for ensuring the security of the processing (maintaining business continuity, protection against harmful codes, safe storage, forwarding, processing of data, safety training of employees).</w:t>
      </w:r>
    </w:p>
    <w:p w14:paraId="56393D14" w14:textId="1FA78E36" w:rsidR="00916432" w:rsidRPr="00AF4AA7" w:rsidRDefault="00916432" w:rsidP="004E74E0">
      <w:pPr>
        <w:pStyle w:val="Nincstrkz"/>
        <w:ind w:left="284"/>
        <w:jc w:val="both"/>
        <w:rPr>
          <w:rFonts w:ascii="Arial" w:hAnsi="Arial" w:cs="Arial"/>
          <w:sz w:val="18"/>
          <w:szCs w:val="18"/>
          <w:lang w:val="en-GB"/>
        </w:rPr>
      </w:pPr>
    </w:p>
    <w:p w14:paraId="7A077BB0" w14:textId="41DFEC73" w:rsidR="00182E50" w:rsidRPr="00AF4AA7" w:rsidRDefault="00182E50" w:rsidP="004E74E0">
      <w:pPr>
        <w:pStyle w:val="Nincstrkz"/>
        <w:ind w:left="284"/>
        <w:jc w:val="both"/>
        <w:rPr>
          <w:rFonts w:ascii="Arial" w:hAnsi="Arial" w:cs="Arial"/>
          <w:sz w:val="18"/>
          <w:szCs w:val="18"/>
          <w:lang w:val="en-GB"/>
        </w:rPr>
      </w:pPr>
      <w:r w:rsidRPr="00AF4AA7">
        <w:rPr>
          <w:rFonts w:ascii="Arial" w:hAnsi="Arial" w:cs="Arial"/>
          <w:sz w:val="18"/>
          <w:szCs w:val="18"/>
          <w:lang w:val="en-GB"/>
        </w:rPr>
        <w:t xml:space="preserve">When determining the </w:t>
      </w:r>
      <w:r w:rsidR="00CB305E" w:rsidRPr="00AF4AA7">
        <w:rPr>
          <w:rFonts w:ascii="Arial" w:hAnsi="Arial" w:cs="Arial"/>
          <w:sz w:val="18"/>
          <w:szCs w:val="18"/>
          <w:lang w:val="en-GB"/>
        </w:rPr>
        <w:t>ap</w:t>
      </w:r>
      <w:r w:rsidRPr="00AF4AA7">
        <w:rPr>
          <w:rFonts w:ascii="Arial" w:hAnsi="Arial" w:cs="Arial"/>
          <w:sz w:val="18"/>
          <w:szCs w:val="18"/>
          <w:lang w:val="en-GB"/>
        </w:rPr>
        <w:t>prop</w:t>
      </w:r>
      <w:r w:rsidR="00CB305E" w:rsidRPr="00AF4AA7">
        <w:rPr>
          <w:rFonts w:ascii="Arial" w:hAnsi="Arial" w:cs="Arial"/>
          <w:sz w:val="18"/>
          <w:szCs w:val="18"/>
          <w:lang w:val="en-GB"/>
        </w:rPr>
        <w:t>riate</w:t>
      </w:r>
      <w:r w:rsidRPr="00AF4AA7">
        <w:rPr>
          <w:rFonts w:ascii="Arial" w:hAnsi="Arial" w:cs="Arial"/>
          <w:sz w:val="18"/>
          <w:szCs w:val="18"/>
          <w:lang w:val="en-GB"/>
        </w:rPr>
        <w:t xml:space="preserve"> level of security expressly such risks arising from the data processing shall be taken into account which result especially from the incidental or unlawful destr</w:t>
      </w:r>
      <w:r w:rsidR="006270E4" w:rsidRPr="00AF4AA7">
        <w:rPr>
          <w:rFonts w:ascii="Arial" w:hAnsi="Arial" w:cs="Arial"/>
          <w:sz w:val="18"/>
          <w:szCs w:val="18"/>
          <w:lang w:val="en-GB"/>
        </w:rPr>
        <w:t>uction</w:t>
      </w:r>
      <w:r w:rsidRPr="00AF4AA7">
        <w:rPr>
          <w:rFonts w:ascii="Arial" w:hAnsi="Arial" w:cs="Arial"/>
          <w:sz w:val="18"/>
          <w:szCs w:val="18"/>
          <w:lang w:val="en-GB"/>
        </w:rPr>
        <w:t>, loss, modification, disclosure or unauthorized access to the personal data forwarded, stored or otherwise processed.</w:t>
      </w:r>
    </w:p>
    <w:p w14:paraId="4AC711EF" w14:textId="77777777" w:rsidR="00182E50" w:rsidRPr="00AF4AA7" w:rsidRDefault="00182E50" w:rsidP="004E74E0">
      <w:pPr>
        <w:pStyle w:val="Nincstrkz"/>
        <w:ind w:left="284"/>
        <w:jc w:val="both"/>
        <w:rPr>
          <w:rFonts w:ascii="Arial" w:hAnsi="Arial" w:cs="Arial"/>
          <w:sz w:val="18"/>
          <w:szCs w:val="18"/>
          <w:lang w:val="en-GB"/>
        </w:rPr>
      </w:pPr>
    </w:p>
    <w:p w14:paraId="2EE69ACF" w14:textId="3D9958D3" w:rsidR="00916432" w:rsidRPr="00AF4AA7" w:rsidRDefault="00F248A8" w:rsidP="00EA777D">
      <w:pPr>
        <w:tabs>
          <w:tab w:val="left" w:pos="284"/>
        </w:tabs>
        <w:spacing w:after="0" w:line="240" w:lineRule="auto"/>
        <w:jc w:val="both"/>
        <w:rPr>
          <w:rFonts w:ascii="Arial" w:eastAsia="Arial" w:hAnsi="Arial" w:cs="Arial"/>
          <w:b/>
          <w:sz w:val="18"/>
          <w:szCs w:val="18"/>
          <w:u w:val="single"/>
          <w:lang w:val="en-GB"/>
        </w:rPr>
      </w:pPr>
      <w:r w:rsidRPr="00EA777D">
        <w:rPr>
          <w:rFonts w:ascii="Arial" w:eastAsia="Arial" w:hAnsi="Arial" w:cs="Arial"/>
          <w:b/>
          <w:sz w:val="18"/>
          <w:szCs w:val="18"/>
          <w:lang w:val="en-GB"/>
        </w:rPr>
        <w:t>9</w:t>
      </w:r>
      <w:r w:rsidR="00182E50" w:rsidRPr="00EA777D">
        <w:rPr>
          <w:rFonts w:ascii="Arial" w:eastAsia="Arial" w:hAnsi="Arial" w:cs="Arial"/>
          <w:b/>
          <w:sz w:val="18"/>
          <w:szCs w:val="18"/>
          <w:lang w:val="en-GB"/>
        </w:rPr>
        <w:t>.</w:t>
      </w:r>
      <w:r w:rsidR="00EA777D" w:rsidRPr="00EA777D">
        <w:rPr>
          <w:rFonts w:ascii="Arial" w:eastAsia="Arial" w:hAnsi="Arial" w:cs="Arial"/>
          <w:b/>
          <w:sz w:val="18"/>
          <w:szCs w:val="18"/>
          <w:lang w:val="en-GB"/>
        </w:rPr>
        <w:tab/>
      </w:r>
      <w:r w:rsidR="00916432" w:rsidRPr="00AF4AA7">
        <w:rPr>
          <w:rFonts w:ascii="Arial" w:eastAsia="Arial" w:hAnsi="Arial" w:cs="Arial"/>
          <w:b/>
          <w:sz w:val="18"/>
          <w:szCs w:val="18"/>
          <w:u w:val="single"/>
          <w:lang w:val="en-GB"/>
        </w:rPr>
        <w:t>Data processors</w:t>
      </w:r>
    </w:p>
    <w:p w14:paraId="5CA8394A" w14:textId="77777777" w:rsidR="00182E50" w:rsidRPr="00AF4AA7" w:rsidRDefault="00182E50" w:rsidP="00176118">
      <w:pPr>
        <w:tabs>
          <w:tab w:val="left" w:pos="284"/>
        </w:tabs>
        <w:spacing w:after="0" w:line="240" w:lineRule="auto"/>
        <w:ind w:left="284"/>
        <w:jc w:val="both"/>
        <w:rPr>
          <w:rFonts w:ascii="Arial" w:eastAsia="Arial" w:hAnsi="Arial" w:cs="Arial"/>
          <w:bCs/>
          <w:sz w:val="18"/>
          <w:szCs w:val="18"/>
          <w:lang w:val="en-GB"/>
        </w:rPr>
      </w:pPr>
    </w:p>
    <w:p w14:paraId="1675FE58" w14:textId="77777777" w:rsidR="00176118" w:rsidRPr="00856E9E" w:rsidRDefault="00176118" w:rsidP="00176118">
      <w:pPr>
        <w:tabs>
          <w:tab w:val="left" w:pos="284"/>
        </w:tabs>
        <w:spacing w:after="0" w:line="240" w:lineRule="auto"/>
        <w:ind w:left="284"/>
        <w:jc w:val="both"/>
        <w:rPr>
          <w:rFonts w:eastAsia="Arial"/>
          <w:sz w:val="18"/>
        </w:rPr>
      </w:pPr>
      <w:r>
        <w:rPr>
          <w:rFonts w:ascii="Arial" w:hAnsi="Arial"/>
          <w:sz w:val="18"/>
          <w:szCs w:val="18"/>
          <w:lang w:val="en-GB"/>
        </w:rPr>
        <w:t>Data processors are the natural or legal persons carrying out personal data processing on behalf of Data Controller. In connection with your personal data the following companies act as data processors (</w:t>
      </w:r>
      <w:r w:rsidRPr="00C268D4">
        <w:rPr>
          <w:rFonts w:ascii="Arial" w:hAnsi="Arial"/>
          <w:b/>
          <w:bCs/>
          <w:sz w:val="18"/>
          <w:szCs w:val="18"/>
          <w:lang w:val="en-GB"/>
        </w:rPr>
        <w:t>Data Processor</w:t>
      </w:r>
      <w:r>
        <w:rPr>
          <w:rFonts w:ascii="Arial" w:hAnsi="Arial"/>
          <w:sz w:val="18"/>
          <w:szCs w:val="18"/>
          <w:lang w:val="en-GB"/>
        </w:rPr>
        <w:t>):</w:t>
      </w:r>
    </w:p>
    <w:p w14:paraId="47AB3595" w14:textId="77777777" w:rsidR="00176118" w:rsidRPr="0054004F" w:rsidRDefault="00176118" w:rsidP="00176118">
      <w:pPr>
        <w:tabs>
          <w:tab w:val="left" w:pos="284"/>
        </w:tabs>
        <w:spacing w:after="0" w:line="240" w:lineRule="auto"/>
        <w:ind w:left="284"/>
        <w:jc w:val="both"/>
        <w:rPr>
          <w:rFonts w:eastAsia="Arial"/>
          <w:bCs/>
          <w:iCs/>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3012"/>
        <w:gridCol w:w="5133"/>
        <w:gridCol w:w="5568"/>
      </w:tblGrid>
      <w:tr w:rsidR="00176118" w:rsidRPr="0053543B" w14:paraId="57736263" w14:textId="77777777" w:rsidTr="00176118">
        <w:trPr>
          <w:trHeight w:val="641"/>
          <w:tblHeader/>
        </w:trPr>
        <w:tc>
          <w:tcPr>
            <w:tcW w:w="3012" w:type="dxa"/>
            <w:tcBorders>
              <w:top w:val="single" w:sz="4" w:space="0" w:color="auto"/>
              <w:left w:val="single" w:sz="4" w:space="0" w:color="auto"/>
              <w:bottom w:val="single" w:sz="4" w:space="0" w:color="auto"/>
              <w:right w:val="single" w:sz="4" w:space="0" w:color="auto"/>
            </w:tcBorders>
            <w:vAlign w:val="center"/>
            <w:hideMark/>
          </w:tcPr>
          <w:p w14:paraId="0E337723" w14:textId="77777777"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Data Processor</w:t>
            </w:r>
          </w:p>
          <w:p w14:paraId="676E43AB" w14:textId="77777777"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name, seat, ID data</w:t>
            </w:r>
          </w:p>
        </w:tc>
        <w:tc>
          <w:tcPr>
            <w:tcW w:w="5133" w:type="dxa"/>
            <w:tcBorders>
              <w:top w:val="single" w:sz="4" w:space="0" w:color="auto"/>
              <w:left w:val="single" w:sz="4" w:space="0" w:color="auto"/>
              <w:bottom w:val="single" w:sz="4" w:space="0" w:color="auto"/>
              <w:right w:val="single" w:sz="4" w:space="0" w:color="auto"/>
            </w:tcBorders>
            <w:vAlign w:val="center"/>
            <w:hideMark/>
          </w:tcPr>
          <w:p w14:paraId="0C26DBAE" w14:textId="41CDA8C5"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 xml:space="preserve">Activity of the Data Processor </w:t>
            </w:r>
          </w:p>
        </w:tc>
        <w:tc>
          <w:tcPr>
            <w:tcW w:w="5568" w:type="dxa"/>
            <w:tcBorders>
              <w:top w:val="single" w:sz="4" w:space="0" w:color="auto"/>
              <w:left w:val="single" w:sz="4" w:space="0" w:color="auto"/>
              <w:bottom w:val="single" w:sz="4" w:space="0" w:color="auto"/>
              <w:right w:val="single" w:sz="4" w:space="0" w:color="auto"/>
            </w:tcBorders>
            <w:vAlign w:val="center"/>
            <w:hideMark/>
          </w:tcPr>
          <w:p w14:paraId="49C64C8C" w14:textId="77777777" w:rsidR="00176118" w:rsidRPr="00176118" w:rsidRDefault="00176118" w:rsidP="00176118">
            <w:pPr>
              <w:jc w:val="center"/>
              <w:rPr>
                <w:rFonts w:ascii="Arial" w:hAnsi="Arial" w:cs="Arial"/>
                <w:b/>
                <w:sz w:val="18"/>
                <w:szCs w:val="18"/>
                <w:lang w:val="en-GB"/>
              </w:rPr>
            </w:pPr>
            <w:r w:rsidRPr="00176118">
              <w:rPr>
                <w:rFonts w:ascii="Arial" w:hAnsi="Arial" w:cs="Arial"/>
                <w:b/>
                <w:sz w:val="18"/>
                <w:szCs w:val="18"/>
                <w:lang w:val="en-GB"/>
              </w:rPr>
              <w:t>Personal data processed by the Data Processor</w:t>
            </w:r>
          </w:p>
        </w:tc>
      </w:tr>
      <w:tr w:rsidR="00176118" w:rsidRPr="0053543B" w14:paraId="3DCAB1DC" w14:textId="77777777" w:rsidTr="00176118">
        <w:tc>
          <w:tcPr>
            <w:tcW w:w="3012" w:type="dxa"/>
            <w:tcBorders>
              <w:top w:val="single" w:sz="4" w:space="0" w:color="auto"/>
              <w:left w:val="single" w:sz="4" w:space="0" w:color="auto"/>
              <w:bottom w:val="single" w:sz="4" w:space="0" w:color="auto"/>
              <w:right w:val="single" w:sz="4" w:space="0" w:color="auto"/>
            </w:tcBorders>
            <w:vAlign w:val="center"/>
            <w:hideMark/>
          </w:tcPr>
          <w:p w14:paraId="5AF214AE" w14:textId="77777777" w:rsidR="00176118" w:rsidRPr="00805E99" w:rsidRDefault="00805E99" w:rsidP="00176118">
            <w:pPr>
              <w:jc w:val="both"/>
              <w:rPr>
                <w:rFonts w:ascii="Arial" w:eastAsia="Arial" w:hAnsi="Arial" w:cs="Arial"/>
                <w:b/>
                <w:bCs/>
                <w:sz w:val="18"/>
                <w:szCs w:val="18"/>
                <w:lang w:val="en-GB"/>
              </w:rPr>
            </w:pPr>
            <w:r w:rsidRPr="00805E99">
              <w:rPr>
                <w:rFonts w:ascii="Arial" w:eastAsia="Arial" w:hAnsi="Arial" w:cs="Arial"/>
                <w:b/>
                <w:bCs/>
                <w:sz w:val="18"/>
                <w:szCs w:val="18"/>
                <w:lang w:val="en-GB"/>
              </w:rPr>
              <w:t>HubSpot Inc</w:t>
            </w:r>
          </w:p>
          <w:p w14:paraId="224EB3E7" w14:textId="77777777" w:rsidR="00805E99" w:rsidRDefault="00805E99" w:rsidP="00176118">
            <w:pPr>
              <w:jc w:val="both"/>
              <w:rPr>
                <w:rFonts w:ascii="Arial" w:eastAsia="Arial" w:hAnsi="Arial" w:cs="Arial"/>
                <w:sz w:val="18"/>
                <w:szCs w:val="18"/>
                <w:lang w:val="en-GB"/>
              </w:rPr>
            </w:pPr>
            <w:r>
              <w:rPr>
                <w:rFonts w:ascii="Arial" w:eastAsia="Arial" w:hAnsi="Arial" w:cs="Arial"/>
                <w:sz w:val="18"/>
                <w:szCs w:val="18"/>
                <w:lang w:val="en-GB"/>
              </w:rPr>
              <w:t>registered seat:</w:t>
            </w:r>
          </w:p>
          <w:p w14:paraId="6603D02F" w14:textId="77777777" w:rsidR="00805E99" w:rsidRDefault="00805E99" w:rsidP="00176118">
            <w:pPr>
              <w:jc w:val="both"/>
              <w:rPr>
                <w:rFonts w:ascii="Arial" w:eastAsia="Arial" w:hAnsi="Arial" w:cs="Arial"/>
                <w:sz w:val="18"/>
                <w:szCs w:val="18"/>
                <w:lang w:val="en-GB"/>
              </w:rPr>
            </w:pPr>
            <w:r>
              <w:rPr>
                <w:rFonts w:ascii="Arial" w:eastAsia="Arial" w:hAnsi="Arial" w:cs="Arial"/>
                <w:sz w:val="18"/>
                <w:szCs w:val="18"/>
                <w:lang w:val="en-GB"/>
              </w:rPr>
              <w:t>25 First street, 2</w:t>
            </w:r>
            <w:r w:rsidRPr="00805E99">
              <w:rPr>
                <w:rFonts w:ascii="Arial" w:eastAsia="Arial" w:hAnsi="Arial" w:cs="Arial"/>
                <w:sz w:val="18"/>
                <w:szCs w:val="18"/>
                <w:vertAlign w:val="superscript"/>
                <w:lang w:val="en-GB"/>
              </w:rPr>
              <w:t>nd</w:t>
            </w:r>
            <w:r>
              <w:rPr>
                <w:rFonts w:ascii="Arial" w:eastAsia="Arial" w:hAnsi="Arial" w:cs="Arial"/>
                <w:sz w:val="18"/>
                <w:szCs w:val="18"/>
                <w:lang w:val="en-GB"/>
              </w:rPr>
              <w:t xml:space="preserve"> floor, Cambridge, MA 02141, USA</w:t>
            </w:r>
          </w:p>
          <w:p w14:paraId="6D8A0673" w14:textId="77777777" w:rsidR="00805E99" w:rsidRDefault="00805E99" w:rsidP="00176118">
            <w:pPr>
              <w:jc w:val="both"/>
              <w:rPr>
                <w:rFonts w:ascii="Arial" w:eastAsia="Arial" w:hAnsi="Arial" w:cs="Arial"/>
                <w:sz w:val="18"/>
                <w:szCs w:val="18"/>
                <w:lang w:val="en-GB"/>
              </w:rPr>
            </w:pPr>
            <w:r>
              <w:rPr>
                <w:rFonts w:ascii="Arial" w:eastAsia="Arial" w:hAnsi="Arial" w:cs="Arial"/>
                <w:sz w:val="18"/>
                <w:szCs w:val="18"/>
                <w:lang w:val="en-GB"/>
              </w:rPr>
              <w:t>identifier:</w:t>
            </w:r>
          </w:p>
          <w:p w14:paraId="00924D68" w14:textId="32247554" w:rsidR="00805E99" w:rsidRPr="00176118" w:rsidRDefault="00805E99" w:rsidP="00176118">
            <w:pPr>
              <w:jc w:val="both"/>
              <w:rPr>
                <w:rFonts w:ascii="Arial" w:eastAsia="Arial" w:hAnsi="Arial" w:cs="Arial"/>
                <w:sz w:val="18"/>
                <w:szCs w:val="18"/>
                <w:lang w:val="en-GB"/>
              </w:rPr>
            </w:pPr>
            <w:r>
              <w:rPr>
                <w:rFonts w:ascii="Arial" w:eastAsia="Arial" w:hAnsi="Arial" w:cs="Arial"/>
                <w:sz w:val="18"/>
                <w:szCs w:val="18"/>
                <w:lang w:val="en-GB"/>
              </w:rPr>
              <w:t>EIN/TAX ID: 202632791</w:t>
            </w:r>
          </w:p>
        </w:tc>
        <w:tc>
          <w:tcPr>
            <w:tcW w:w="5133" w:type="dxa"/>
            <w:tcBorders>
              <w:top w:val="single" w:sz="4" w:space="0" w:color="auto"/>
              <w:left w:val="single" w:sz="4" w:space="0" w:color="auto"/>
              <w:bottom w:val="single" w:sz="4" w:space="0" w:color="auto"/>
              <w:right w:val="single" w:sz="4" w:space="0" w:color="auto"/>
            </w:tcBorders>
            <w:vAlign w:val="center"/>
            <w:hideMark/>
          </w:tcPr>
          <w:p w14:paraId="07B02F4E" w14:textId="5CEEE8C9" w:rsidR="00176118" w:rsidRPr="00176118" w:rsidRDefault="00805E99" w:rsidP="00176118">
            <w:pPr>
              <w:jc w:val="both"/>
              <w:rPr>
                <w:rFonts w:ascii="Arial" w:eastAsia="Arial" w:hAnsi="Arial" w:cs="Arial"/>
                <w:sz w:val="18"/>
                <w:szCs w:val="18"/>
                <w:lang w:val="en-GB"/>
              </w:rPr>
            </w:pPr>
            <w:r>
              <w:rPr>
                <w:rFonts w:ascii="Arial" w:eastAsia="Arial" w:hAnsi="Arial" w:cs="Arial"/>
                <w:sz w:val="18"/>
                <w:szCs w:val="18"/>
                <w:lang w:val="en-GB"/>
              </w:rPr>
              <w:t>server services</w:t>
            </w:r>
          </w:p>
        </w:tc>
        <w:tc>
          <w:tcPr>
            <w:tcW w:w="5568" w:type="dxa"/>
            <w:tcBorders>
              <w:top w:val="single" w:sz="4" w:space="0" w:color="auto"/>
              <w:left w:val="single" w:sz="4" w:space="0" w:color="auto"/>
              <w:bottom w:val="single" w:sz="4" w:space="0" w:color="auto"/>
              <w:right w:val="single" w:sz="4" w:space="0" w:color="auto"/>
            </w:tcBorders>
            <w:vAlign w:val="center"/>
            <w:hideMark/>
          </w:tcPr>
          <w:p w14:paraId="0D13705F" w14:textId="23104256" w:rsidR="00176118" w:rsidRPr="00176118" w:rsidRDefault="00805E99" w:rsidP="00176118">
            <w:pPr>
              <w:jc w:val="both"/>
              <w:rPr>
                <w:rFonts w:ascii="Arial" w:hAnsi="Arial" w:cs="Arial"/>
                <w:sz w:val="18"/>
                <w:szCs w:val="18"/>
                <w:lang w:val="en-GB"/>
              </w:rPr>
            </w:pPr>
            <w:r>
              <w:rPr>
                <w:rFonts w:ascii="Arial" w:hAnsi="Arial" w:cs="Arial"/>
                <w:sz w:val="18"/>
                <w:szCs w:val="18"/>
                <w:lang w:val="en-GB"/>
              </w:rPr>
              <w:t>All data of the Data Subject processed by Data Controller</w:t>
            </w:r>
          </w:p>
        </w:tc>
      </w:tr>
    </w:tbl>
    <w:p w14:paraId="24160FBD" w14:textId="77777777" w:rsidR="00176118" w:rsidRPr="00856E9E" w:rsidRDefault="00176118" w:rsidP="00176118">
      <w:pPr>
        <w:spacing w:after="0" w:line="240" w:lineRule="auto"/>
        <w:ind w:left="284"/>
        <w:jc w:val="both"/>
        <w:rPr>
          <w:b/>
          <w:sz w:val="18"/>
        </w:rPr>
      </w:pPr>
    </w:p>
    <w:p w14:paraId="7D669A7A" w14:textId="77777777" w:rsidR="00176118" w:rsidRPr="006139AC" w:rsidRDefault="00176118" w:rsidP="00176118">
      <w:pPr>
        <w:spacing w:after="0" w:line="240" w:lineRule="auto"/>
        <w:ind w:left="284"/>
        <w:jc w:val="both"/>
        <w:rPr>
          <w:rFonts w:ascii="Arial" w:hAnsi="Arial"/>
          <w:sz w:val="18"/>
          <w:szCs w:val="18"/>
          <w:lang w:val="en-GB"/>
        </w:rPr>
      </w:pPr>
      <w:r>
        <w:rPr>
          <w:rFonts w:ascii="Arial" w:hAnsi="Arial"/>
          <w:sz w:val="18"/>
          <w:szCs w:val="18"/>
          <w:lang w:val="en-GB"/>
        </w:rPr>
        <w:t>Data Processors shall process the above personal data during the term of their contract with Data Controller and until the duration defined by law in relation thereof.</w:t>
      </w:r>
    </w:p>
    <w:p w14:paraId="03C856EB" w14:textId="77777777" w:rsidR="00916432" w:rsidRPr="00AF4AA7" w:rsidRDefault="00916432" w:rsidP="00916432">
      <w:pPr>
        <w:tabs>
          <w:tab w:val="left" w:pos="168"/>
        </w:tabs>
        <w:spacing w:after="0" w:line="240" w:lineRule="auto"/>
        <w:jc w:val="both"/>
        <w:rPr>
          <w:rFonts w:ascii="Arial" w:eastAsia="Arial" w:hAnsi="Arial" w:cs="Arial"/>
          <w:b/>
          <w:sz w:val="18"/>
          <w:szCs w:val="18"/>
          <w:u w:val="single"/>
          <w:lang w:val="en-GB"/>
        </w:rPr>
      </w:pPr>
    </w:p>
    <w:p w14:paraId="37BB14EB" w14:textId="03F265D7" w:rsidR="00916432" w:rsidRPr="00AF4AA7" w:rsidRDefault="00916432" w:rsidP="00EA777D">
      <w:pPr>
        <w:tabs>
          <w:tab w:val="left" w:pos="426"/>
        </w:tabs>
        <w:spacing w:after="0" w:line="240" w:lineRule="auto"/>
        <w:jc w:val="both"/>
        <w:rPr>
          <w:rFonts w:ascii="Arial" w:eastAsia="Arial" w:hAnsi="Arial" w:cs="Arial"/>
          <w:b/>
          <w:sz w:val="18"/>
          <w:szCs w:val="18"/>
          <w:lang w:val="en-GB"/>
        </w:rPr>
      </w:pPr>
      <w:r w:rsidRPr="00EA777D">
        <w:rPr>
          <w:rFonts w:ascii="Arial" w:eastAsia="Arial" w:hAnsi="Arial" w:cs="Arial"/>
          <w:b/>
          <w:sz w:val="18"/>
          <w:szCs w:val="18"/>
          <w:lang w:val="en-GB"/>
        </w:rPr>
        <w:t>10.</w:t>
      </w:r>
      <w:r w:rsidR="00EA777D" w:rsidRPr="00EA777D">
        <w:rPr>
          <w:rFonts w:ascii="Arial" w:eastAsia="Arial" w:hAnsi="Arial" w:cs="Arial"/>
          <w:b/>
          <w:sz w:val="18"/>
          <w:szCs w:val="18"/>
          <w:lang w:val="en-GB"/>
        </w:rPr>
        <w:tab/>
      </w:r>
      <w:r w:rsidRPr="00AF4AA7">
        <w:rPr>
          <w:rFonts w:ascii="Arial" w:eastAsia="Arial" w:hAnsi="Arial" w:cs="Arial"/>
          <w:b/>
          <w:sz w:val="18"/>
          <w:szCs w:val="18"/>
          <w:u w:val="single"/>
          <w:lang w:val="en-GB"/>
        </w:rPr>
        <w:t>The rights in connection with data processing and possibility of enforcement of rights and legal remedy</w:t>
      </w:r>
    </w:p>
    <w:p w14:paraId="1F1E40E8" w14:textId="77777777" w:rsidR="00916432" w:rsidRPr="00AF4AA7" w:rsidRDefault="00916432" w:rsidP="00916432">
      <w:pPr>
        <w:tabs>
          <w:tab w:val="left" w:pos="168"/>
        </w:tabs>
        <w:spacing w:after="0" w:line="240" w:lineRule="auto"/>
        <w:jc w:val="both"/>
        <w:rPr>
          <w:rFonts w:ascii="Arial" w:eastAsia="Arial" w:hAnsi="Arial" w:cs="Arial"/>
          <w:b/>
          <w:sz w:val="18"/>
          <w:szCs w:val="18"/>
          <w:u w:val="single"/>
          <w:lang w:val="en-GB"/>
        </w:rPr>
      </w:pPr>
    </w:p>
    <w:p w14:paraId="76496B41" w14:textId="5B898DF0" w:rsidR="0005587E" w:rsidRPr="00AF4AA7" w:rsidRDefault="00931CCF" w:rsidP="000E1126">
      <w:pPr>
        <w:tabs>
          <w:tab w:val="left" w:pos="168"/>
        </w:tabs>
        <w:spacing w:after="0" w:line="240" w:lineRule="auto"/>
        <w:jc w:val="both"/>
        <w:rPr>
          <w:rFonts w:ascii="Arial" w:eastAsia="Arial" w:hAnsi="Arial" w:cs="Arial"/>
          <w:b/>
          <w:sz w:val="18"/>
          <w:szCs w:val="18"/>
          <w:lang w:val="en-GB"/>
        </w:rPr>
      </w:pPr>
      <w:r w:rsidRPr="00AF4AA7">
        <w:rPr>
          <w:rFonts w:ascii="Arial" w:eastAsia="Arial" w:hAnsi="Arial" w:cs="Arial"/>
          <w:b/>
          <w:sz w:val="18"/>
          <w:szCs w:val="18"/>
          <w:u w:val="single"/>
          <w:lang w:val="en-GB"/>
        </w:rPr>
        <w:t>10</w:t>
      </w:r>
      <w:r w:rsidR="0005587E" w:rsidRPr="00AF4AA7">
        <w:rPr>
          <w:rFonts w:ascii="Arial" w:eastAsia="Arial" w:hAnsi="Arial" w:cs="Arial"/>
          <w:b/>
          <w:sz w:val="18"/>
          <w:szCs w:val="18"/>
          <w:u w:val="single"/>
          <w:lang w:val="en-GB"/>
        </w:rPr>
        <w:t xml:space="preserve">.1. </w:t>
      </w:r>
      <w:r w:rsidR="00730C2E" w:rsidRPr="00AF4AA7">
        <w:rPr>
          <w:rFonts w:ascii="Arial" w:eastAsia="Arial" w:hAnsi="Arial" w:cs="Arial"/>
          <w:b/>
          <w:sz w:val="18"/>
          <w:szCs w:val="18"/>
          <w:u w:val="single"/>
          <w:lang w:val="en-GB"/>
        </w:rPr>
        <w:t>Rights in connection with data processing</w:t>
      </w:r>
    </w:p>
    <w:p w14:paraId="2AAB7C5C" w14:textId="77777777" w:rsidR="00730C2E" w:rsidRPr="00AF4AA7" w:rsidRDefault="00730C2E" w:rsidP="000E1126">
      <w:pPr>
        <w:pStyle w:val="Nincstrkz"/>
        <w:jc w:val="both"/>
        <w:rPr>
          <w:rFonts w:ascii="Arial" w:hAnsi="Arial" w:cs="Arial"/>
          <w:sz w:val="18"/>
          <w:szCs w:val="18"/>
          <w:lang w:val="en-GB"/>
        </w:rPr>
      </w:pPr>
    </w:p>
    <w:p w14:paraId="3835714C" w14:textId="024D07E7" w:rsidR="0005587E" w:rsidRPr="00AF4AA7" w:rsidRDefault="00730C2E" w:rsidP="000E1126">
      <w:pPr>
        <w:pStyle w:val="Nincstrkz"/>
        <w:jc w:val="both"/>
        <w:rPr>
          <w:rFonts w:ascii="Arial" w:hAnsi="Arial" w:cs="Arial"/>
          <w:sz w:val="18"/>
          <w:szCs w:val="18"/>
          <w:lang w:val="en-GB"/>
        </w:rPr>
      </w:pPr>
      <w:r w:rsidRPr="00AF4AA7">
        <w:rPr>
          <w:rFonts w:ascii="Arial" w:hAnsi="Arial" w:cs="Arial"/>
          <w:sz w:val="18"/>
          <w:szCs w:val="18"/>
          <w:lang w:val="en-GB"/>
        </w:rPr>
        <w:t>The Data Subject may request</w:t>
      </w:r>
      <w:r w:rsidR="00931CCF" w:rsidRPr="00AF4AA7">
        <w:rPr>
          <w:rFonts w:ascii="Arial" w:hAnsi="Arial" w:cs="Arial"/>
          <w:sz w:val="18"/>
          <w:szCs w:val="18"/>
          <w:lang w:val="en-GB"/>
        </w:rPr>
        <w:t xml:space="preserve"> from Data Controller the followings</w:t>
      </w:r>
      <w:r w:rsidR="001A6253" w:rsidRPr="00AF4AA7">
        <w:rPr>
          <w:rFonts w:ascii="Arial" w:hAnsi="Arial" w:cs="Arial"/>
          <w:sz w:val="18"/>
          <w:szCs w:val="18"/>
          <w:lang w:val="en-GB"/>
        </w:rPr>
        <w:t>:</w:t>
      </w:r>
    </w:p>
    <w:p w14:paraId="75484E57" w14:textId="77777777" w:rsidR="001A6253" w:rsidRPr="00AF4AA7" w:rsidRDefault="001A6253" w:rsidP="000E1126">
      <w:pPr>
        <w:pStyle w:val="Nincstrkz"/>
        <w:jc w:val="both"/>
        <w:rPr>
          <w:rFonts w:ascii="Arial" w:hAnsi="Arial" w:cs="Arial"/>
          <w:sz w:val="18"/>
          <w:szCs w:val="18"/>
          <w:lang w:val="en-GB"/>
        </w:rPr>
      </w:pPr>
    </w:p>
    <w:p w14:paraId="71F268B9" w14:textId="48468955" w:rsidR="0005587E" w:rsidRPr="00AF4AA7"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to receive information about the facts pertaining to the data processing (before the start of the data processing or during processing)</w:t>
      </w:r>
      <w:r w:rsidR="0027428D" w:rsidRPr="00AF4AA7">
        <w:rPr>
          <w:rFonts w:ascii="Arial" w:hAnsi="Arial" w:cs="Arial"/>
          <w:sz w:val="18"/>
          <w:szCs w:val="18"/>
          <w:lang w:val="en-GB"/>
        </w:rPr>
        <w:t>,</w:t>
      </w:r>
    </w:p>
    <w:p w14:paraId="7BA86AA1" w14:textId="79F056A0" w:rsidR="0005587E" w:rsidRPr="00AF4AA7"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access to their personal data (provision of their personal data by Data Controller),</w:t>
      </w:r>
    </w:p>
    <w:p w14:paraId="070F9236" w14:textId="393F69BE" w:rsidR="0005587E" w:rsidRPr="00AF4AA7" w:rsidRDefault="00730C2E"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to have their personal data rectified, or amended</w:t>
      </w:r>
      <w:r w:rsidR="0027428D" w:rsidRPr="00AF4AA7">
        <w:rPr>
          <w:rFonts w:ascii="Arial" w:hAnsi="Arial" w:cs="Arial"/>
          <w:sz w:val="18"/>
          <w:szCs w:val="18"/>
          <w:lang w:val="en-GB"/>
        </w:rPr>
        <w:t>,</w:t>
      </w:r>
    </w:p>
    <w:p w14:paraId="7B68CE7F" w14:textId="72D4DC9E" w:rsidR="0005587E" w:rsidRPr="00AF4AA7"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save for the cases of compulsory data processing </w:t>
      </w:r>
      <w:r w:rsidR="00730C2E" w:rsidRPr="00AF4AA7">
        <w:rPr>
          <w:rFonts w:ascii="Arial" w:hAnsi="Arial" w:cs="Arial"/>
          <w:sz w:val="18"/>
          <w:szCs w:val="18"/>
          <w:lang w:val="en-GB"/>
        </w:rPr>
        <w:t xml:space="preserve">to have the processing of their personal data limited </w:t>
      </w:r>
      <w:r w:rsidRPr="00AF4AA7">
        <w:rPr>
          <w:rFonts w:ascii="Arial" w:hAnsi="Arial" w:cs="Arial"/>
          <w:sz w:val="18"/>
          <w:szCs w:val="18"/>
          <w:lang w:val="en-GB"/>
        </w:rPr>
        <w:t>or to have their personal data deleted,</w:t>
      </w:r>
    </w:p>
    <w:p w14:paraId="7EC6D6C5" w14:textId="45AEBEFF" w:rsidR="0005587E" w:rsidRPr="00AF4AA7" w:rsidRDefault="0027428D"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right to </w:t>
      </w:r>
      <w:r w:rsidR="00B96419" w:rsidRPr="00AF4AA7">
        <w:rPr>
          <w:rFonts w:ascii="Arial" w:hAnsi="Arial" w:cs="Arial"/>
          <w:sz w:val="18"/>
          <w:szCs w:val="18"/>
          <w:lang w:val="en-GB"/>
        </w:rPr>
        <w:t>data portability</w:t>
      </w:r>
      <w:r w:rsidR="0005587E" w:rsidRPr="00AF4AA7">
        <w:rPr>
          <w:rFonts w:ascii="Arial" w:hAnsi="Arial" w:cs="Arial"/>
          <w:sz w:val="18"/>
          <w:szCs w:val="18"/>
          <w:lang w:val="en-GB"/>
        </w:rPr>
        <w:t>,</w:t>
      </w:r>
    </w:p>
    <w:p w14:paraId="54D0979D" w14:textId="4DF26810" w:rsidR="00730C2E" w:rsidRPr="00AF4AA7" w:rsidRDefault="00B96419" w:rsidP="001A0CBE">
      <w:pPr>
        <w:pStyle w:val="Listaszerbekezds"/>
        <w:numPr>
          <w:ilvl w:val="0"/>
          <w:numId w:val="32"/>
        </w:numPr>
        <w:tabs>
          <w:tab w:val="left" w:pos="328"/>
        </w:tabs>
        <w:spacing w:after="0" w:line="240" w:lineRule="auto"/>
        <w:jc w:val="both"/>
        <w:rPr>
          <w:rFonts w:ascii="Arial" w:eastAsia="Times New Roman" w:hAnsi="Arial" w:cs="Arial"/>
          <w:sz w:val="18"/>
          <w:szCs w:val="18"/>
        </w:rPr>
      </w:pPr>
      <w:r w:rsidRPr="00AF4AA7">
        <w:rPr>
          <w:rFonts w:ascii="Arial" w:hAnsi="Arial" w:cs="Arial"/>
          <w:sz w:val="18"/>
          <w:szCs w:val="18"/>
          <w:lang w:val="en-GB"/>
        </w:rPr>
        <w:t xml:space="preserve">may object against processing their personal data. </w:t>
      </w:r>
    </w:p>
    <w:p w14:paraId="16D5A772" w14:textId="69D26C83" w:rsidR="00931CCF" w:rsidRPr="00AF4AA7" w:rsidRDefault="00931CCF" w:rsidP="00931CCF">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The Data Subject may submit its request to the Data Controller as per section 10.2 in writing. Data Controller shall perform the Data Subject’s request within one month by e-mail, letter sent to the availability provided by the Data Subject.</w:t>
      </w:r>
    </w:p>
    <w:p w14:paraId="15B9E011" w14:textId="77777777" w:rsidR="00931CCF" w:rsidRPr="00AF4AA7" w:rsidRDefault="00931CCF" w:rsidP="00931CCF">
      <w:pPr>
        <w:tabs>
          <w:tab w:val="left" w:pos="328"/>
        </w:tabs>
        <w:spacing w:after="0" w:line="240" w:lineRule="auto"/>
        <w:jc w:val="both"/>
        <w:rPr>
          <w:rFonts w:ascii="Arial" w:hAnsi="Arial" w:cs="Arial"/>
          <w:sz w:val="18"/>
          <w:szCs w:val="18"/>
          <w:lang w:val="en-GB"/>
        </w:rPr>
      </w:pPr>
    </w:p>
    <w:p w14:paraId="12EC9A7A" w14:textId="0A18A6FE"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600345" w:rsidRPr="00AF4AA7">
        <w:rPr>
          <w:rFonts w:ascii="Arial" w:hAnsi="Arial" w:cs="Arial"/>
          <w:b/>
          <w:iCs/>
          <w:color w:val="000000"/>
          <w:sz w:val="18"/>
          <w:szCs w:val="18"/>
          <w:lang w:val="en-GB"/>
        </w:rPr>
        <w:t xml:space="preserve">.1.1. </w:t>
      </w:r>
      <w:r w:rsidR="00B96419" w:rsidRPr="00AF4AA7">
        <w:rPr>
          <w:rFonts w:ascii="Arial" w:hAnsi="Arial" w:cs="Arial"/>
          <w:b/>
          <w:iCs/>
          <w:color w:val="000000"/>
          <w:sz w:val="18"/>
          <w:szCs w:val="18"/>
          <w:lang w:val="en-GB"/>
        </w:rPr>
        <w:t>Right to information</w:t>
      </w:r>
      <w:r w:rsidRPr="00AF4AA7">
        <w:rPr>
          <w:rFonts w:ascii="Arial" w:hAnsi="Arial" w:cs="Arial"/>
          <w:b/>
          <w:iCs/>
          <w:color w:val="000000"/>
          <w:sz w:val="18"/>
          <w:szCs w:val="18"/>
          <w:lang w:val="en-GB"/>
        </w:rPr>
        <w:t xml:space="preserve"> (based on Article 13-14 of the General Data Protection Regulation)</w:t>
      </w:r>
    </w:p>
    <w:p w14:paraId="19EEE6C1"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5F59BE55" w14:textId="7C9AA18A" w:rsidR="00B96419" w:rsidRPr="00AF4AA7" w:rsidRDefault="00B96419" w:rsidP="000E1126">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 xml:space="preserve">Data Subjects on the availabilities defined under section </w:t>
      </w:r>
      <w:r w:rsidR="00931CCF" w:rsidRPr="00AF4AA7">
        <w:rPr>
          <w:rFonts w:ascii="Arial" w:hAnsi="Arial" w:cs="Arial"/>
          <w:sz w:val="18"/>
          <w:szCs w:val="18"/>
          <w:lang w:val="en-GB"/>
        </w:rPr>
        <w:t>10</w:t>
      </w:r>
      <w:r w:rsidRPr="00AF4AA7">
        <w:rPr>
          <w:rFonts w:ascii="Arial" w:hAnsi="Arial" w:cs="Arial"/>
          <w:sz w:val="18"/>
          <w:szCs w:val="18"/>
          <w:lang w:val="en-GB"/>
        </w:rPr>
        <w:t>.2</w:t>
      </w:r>
      <w:r w:rsidR="00F5744B" w:rsidRPr="00AF4AA7">
        <w:rPr>
          <w:rFonts w:ascii="Arial" w:hAnsi="Arial" w:cs="Arial"/>
          <w:sz w:val="18"/>
          <w:szCs w:val="18"/>
          <w:lang w:val="en-GB"/>
        </w:rPr>
        <w:t xml:space="preserve"> may</w:t>
      </w:r>
      <w:r w:rsidRPr="00AF4AA7">
        <w:rPr>
          <w:rFonts w:ascii="Arial" w:hAnsi="Arial" w:cs="Arial"/>
          <w:sz w:val="18"/>
          <w:szCs w:val="18"/>
          <w:lang w:val="en-GB"/>
        </w:rPr>
        <w:t xml:space="preserve"> request information from Data Controller that: </w:t>
      </w:r>
    </w:p>
    <w:p w14:paraId="252925D4"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which personal data,</w:t>
      </w:r>
    </w:p>
    <w:p w14:paraId="21ECB132" w14:textId="1AF93F1A"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under what legal grounds,</w:t>
      </w:r>
    </w:p>
    <w:p w14:paraId="2D1CFE1A"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 xml:space="preserve">for what purpose, </w:t>
      </w:r>
    </w:p>
    <w:p w14:paraId="788DE0D4"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from which sources</w:t>
      </w:r>
    </w:p>
    <w:p w14:paraId="1576607B" w14:textId="598EB79E"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for what duration are processed,</w:t>
      </w:r>
    </w:p>
    <w:p w14:paraId="358C808E" w14:textId="3A734D11"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 xml:space="preserve">are any data processors deployed, if yes their name, address and activity in relation to the data </w:t>
      </w:r>
      <w:proofErr w:type="gramStart"/>
      <w:r w:rsidRPr="00AF4AA7">
        <w:rPr>
          <w:rFonts w:ascii="Arial" w:hAnsi="Arial" w:cs="Arial"/>
          <w:sz w:val="18"/>
          <w:szCs w:val="18"/>
          <w:lang w:val="en-GB"/>
        </w:rPr>
        <w:t>processing,</w:t>
      </w:r>
      <w:proofErr w:type="gramEnd"/>
    </w:p>
    <w:p w14:paraId="57AD1D5B" w14:textId="58FE90EA"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to whom the Data</w:t>
      </w:r>
      <w:r w:rsidR="00914561" w:rsidRPr="00AF4AA7">
        <w:rPr>
          <w:rFonts w:ascii="Arial" w:hAnsi="Arial" w:cs="Arial"/>
          <w:sz w:val="18"/>
          <w:szCs w:val="18"/>
          <w:lang w:val="en-GB"/>
        </w:rPr>
        <w:t xml:space="preserve"> </w:t>
      </w:r>
      <w:r w:rsidRPr="00AF4AA7">
        <w:rPr>
          <w:rFonts w:ascii="Arial" w:hAnsi="Arial" w:cs="Arial"/>
          <w:sz w:val="18"/>
          <w:szCs w:val="18"/>
          <w:lang w:val="en-GB"/>
        </w:rPr>
        <w:t>Controller ensured ac</w:t>
      </w:r>
      <w:r w:rsidR="00914561" w:rsidRPr="00AF4AA7">
        <w:rPr>
          <w:rFonts w:ascii="Arial" w:hAnsi="Arial" w:cs="Arial"/>
          <w:sz w:val="18"/>
          <w:szCs w:val="18"/>
          <w:lang w:val="en-GB"/>
        </w:rPr>
        <w:t>c</w:t>
      </w:r>
      <w:r w:rsidRPr="00AF4AA7">
        <w:rPr>
          <w:rFonts w:ascii="Arial" w:hAnsi="Arial" w:cs="Arial"/>
          <w:sz w:val="18"/>
          <w:szCs w:val="18"/>
          <w:lang w:val="en-GB"/>
        </w:rPr>
        <w:t>es</w:t>
      </w:r>
      <w:r w:rsidR="00914561" w:rsidRPr="00AF4AA7">
        <w:rPr>
          <w:rFonts w:ascii="Arial" w:hAnsi="Arial" w:cs="Arial"/>
          <w:sz w:val="18"/>
          <w:szCs w:val="18"/>
          <w:lang w:val="en-GB"/>
        </w:rPr>
        <w:t>s</w:t>
      </w:r>
      <w:r w:rsidRPr="00AF4AA7">
        <w:rPr>
          <w:rFonts w:ascii="Arial" w:hAnsi="Arial" w:cs="Arial"/>
          <w:sz w:val="18"/>
          <w:szCs w:val="18"/>
          <w:lang w:val="en-GB"/>
        </w:rPr>
        <w:t xml:space="preserve"> to </w:t>
      </w:r>
      <w:r w:rsidR="00914561" w:rsidRPr="00AF4AA7">
        <w:rPr>
          <w:rFonts w:ascii="Arial" w:hAnsi="Arial" w:cs="Arial"/>
          <w:sz w:val="18"/>
          <w:szCs w:val="18"/>
          <w:lang w:val="en-GB"/>
        </w:rPr>
        <w:t xml:space="preserve">or forwarded </w:t>
      </w:r>
      <w:r w:rsidRPr="00AF4AA7">
        <w:rPr>
          <w:rFonts w:ascii="Arial" w:hAnsi="Arial" w:cs="Arial"/>
          <w:sz w:val="18"/>
          <w:szCs w:val="18"/>
          <w:lang w:val="en-GB"/>
        </w:rPr>
        <w:t>personal data</w:t>
      </w:r>
      <w:r w:rsidR="00F5744B" w:rsidRPr="00AF4AA7">
        <w:rPr>
          <w:rFonts w:ascii="Arial" w:hAnsi="Arial" w:cs="Arial"/>
          <w:sz w:val="18"/>
          <w:szCs w:val="18"/>
          <w:lang w:val="en-GB"/>
        </w:rPr>
        <w:t>,</w:t>
      </w:r>
      <w:r w:rsidRPr="00AF4AA7">
        <w:rPr>
          <w:rFonts w:ascii="Arial" w:hAnsi="Arial" w:cs="Arial"/>
          <w:sz w:val="18"/>
          <w:szCs w:val="18"/>
          <w:lang w:val="en-GB"/>
        </w:rPr>
        <w:t xml:space="preserve"> when and under what l</w:t>
      </w:r>
      <w:r w:rsidR="00914561" w:rsidRPr="00AF4AA7">
        <w:rPr>
          <w:rFonts w:ascii="Arial" w:hAnsi="Arial" w:cs="Arial"/>
          <w:sz w:val="18"/>
          <w:szCs w:val="18"/>
          <w:lang w:val="en-GB"/>
        </w:rPr>
        <w:t>egal regulation,</w:t>
      </w:r>
    </w:p>
    <w:p w14:paraId="2B4BB190" w14:textId="77777777" w:rsidR="00B96419" w:rsidRPr="00AF4AA7" w:rsidRDefault="00B96419" w:rsidP="00B96419">
      <w:pPr>
        <w:pStyle w:val="Listaszerbekezds"/>
        <w:numPr>
          <w:ilvl w:val="0"/>
          <w:numId w:val="37"/>
        </w:num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the circumstances, impact and the countermeasures taken related to any personal data breach, </w:t>
      </w:r>
    </w:p>
    <w:p w14:paraId="24208562" w14:textId="77777777" w:rsidR="00914561" w:rsidRPr="00AF4AA7" w:rsidRDefault="00914561" w:rsidP="00914561">
      <w:pPr>
        <w:autoSpaceDE w:val="0"/>
        <w:autoSpaceDN w:val="0"/>
        <w:adjustRightInd w:val="0"/>
        <w:spacing w:after="0" w:line="240" w:lineRule="auto"/>
        <w:jc w:val="both"/>
        <w:rPr>
          <w:rFonts w:ascii="Arial" w:hAnsi="Arial" w:cs="Arial"/>
          <w:sz w:val="18"/>
          <w:szCs w:val="18"/>
          <w:lang w:val="en-GB"/>
        </w:rPr>
      </w:pPr>
    </w:p>
    <w:p w14:paraId="3EC7DA28" w14:textId="43C5BB5B"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600345" w:rsidRPr="00AF4AA7">
        <w:rPr>
          <w:rFonts w:ascii="Arial" w:hAnsi="Arial" w:cs="Arial"/>
          <w:b/>
          <w:iCs/>
          <w:color w:val="000000"/>
          <w:sz w:val="18"/>
          <w:szCs w:val="18"/>
          <w:lang w:val="en-GB"/>
        </w:rPr>
        <w:t xml:space="preserve">.1.2. </w:t>
      </w:r>
      <w:r w:rsidR="00B96419" w:rsidRPr="00AF4AA7">
        <w:rPr>
          <w:rFonts w:ascii="Arial" w:hAnsi="Arial" w:cs="Arial"/>
          <w:b/>
          <w:iCs/>
          <w:color w:val="000000"/>
          <w:sz w:val="18"/>
          <w:szCs w:val="18"/>
          <w:lang w:val="en-GB"/>
        </w:rPr>
        <w:t>Right to access</w:t>
      </w:r>
      <w:r w:rsidRPr="00AF4AA7">
        <w:rPr>
          <w:rFonts w:ascii="Arial" w:hAnsi="Arial" w:cs="Arial"/>
          <w:b/>
          <w:iCs/>
          <w:color w:val="000000"/>
          <w:sz w:val="18"/>
          <w:szCs w:val="18"/>
          <w:lang w:val="en-GB"/>
        </w:rPr>
        <w:t xml:space="preserve"> (based on Article 15 of the General Data Protection Regulation)</w:t>
      </w:r>
    </w:p>
    <w:p w14:paraId="1409165D" w14:textId="77777777" w:rsidR="00600345" w:rsidRPr="00AF4AA7" w:rsidRDefault="00600345" w:rsidP="000E1126">
      <w:pPr>
        <w:tabs>
          <w:tab w:val="left" w:pos="328"/>
        </w:tabs>
        <w:spacing w:after="0" w:line="240" w:lineRule="auto"/>
        <w:jc w:val="both"/>
        <w:rPr>
          <w:rFonts w:ascii="Arial" w:hAnsi="Arial" w:cs="Arial"/>
          <w:sz w:val="18"/>
          <w:szCs w:val="18"/>
          <w:lang w:val="en-GB"/>
        </w:rPr>
      </w:pPr>
    </w:p>
    <w:p w14:paraId="37242CE2" w14:textId="3E9F447E" w:rsidR="001C1127" w:rsidRPr="00AF4AA7" w:rsidRDefault="001C1127" w:rsidP="001C1127">
      <w:pPr>
        <w:spacing w:after="0" w:line="240" w:lineRule="auto"/>
        <w:jc w:val="both"/>
        <w:rPr>
          <w:rFonts w:ascii="Arial" w:hAnsi="Arial" w:cs="Arial"/>
          <w:sz w:val="18"/>
          <w:szCs w:val="18"/>
          <w:lang w:val="en-GB"/>
        </w:rPr>
      </w:pPr>
      <w:r w:rsidRPr="00AF4AA7">
        <w:rPr>
          <w:rFonts w:ascii="Arial" w:hAnsi="Arial" w:cs="Arial"/>
          <w:sz w:val="18"/>
          <w:szCs w:val="18"/>
          <w:lang w:val="en-GB"/>
        </w:rPr>
        <w:t>Data Subject is entitled to receive response from Data Controller regarding whether the Data Subject’s personal data are processed by Data Controller and if personal data of the Data Subject are processed get access to their personal data subject to processing together with the following information</w:t>
      </w:r>
      <w:r w:rsidR="00931CCF" w:rsidRPr="00AF4AA7">
        <w:rPr>
          <w:rFonts w:ascii="Arial" w:hAnsi="Arial" w:cs="Arial"/>
          <w:sz w:val="18"/>
          <w:szCs w:val="18"/>
          <w:lang w:val="en-GB"/>
        </w:rPr>
        <w:t xml:space="preserve"> from Data Controller as per section 10.2 in writing.</w:t>
      </w:r>
      <w:r w:rsidRPr="00AF4AA7">
        <w:rPr>
          <w:rFonts w:ascii="Arial" w:hAnsi="Arial" w:cs="Arial"/>
          <w:sz w:val="18"/>
          <w:szCs w:val="18"/>
          <w:lang w:val="en-GB"/>
        </w:rPr>
        <w:t xml:space="preserve"> </w:t>
      </w:r>
    </w:p>
    <w:p w14:paraId="572D3CFF" w14:textId="322E667F" w:rsidR="00B42EA0" w:rsidRPr="00AF4AA7" w:rsidRDefault="00B42EA0" w:rsidP="001C1127">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Data Controller will provide copy of the personal data undergoing processing to the Data Subject</w:t>
      </w:r>
      <w:r w:rsidR="00931CCF" w:rsidRPr="00AF4AA7">
        <w:rPr>
          <w:rFonts w:ascii="Arial" w:hAnsi="Arial" w:cs="Arial"/>
          <w:sz w:val="18"/>
          <w:szCs w:val="18"/>
          <w:lang w:val="en-GB"/>
        </w:rPr>
        <w:t xml:space="preserve"> if that is not prohibited by law</w:t>
      </w:r>
      <w:r w:rsidRPr="00AF4AA7">
        <w:rPr>
          <w:rFonts w:ascii="Arial" w:hAnsi="Arial" w:cs="Arial"/>
          <w:sz w:val="18"/>
          <w:szCs w:val="18"/>
          <w:lang w:val="en-GB"/>
        </w:rPr>
        <w:t>. If Data Subject has submitted its request by electronic means</w:t>
      </w:r>
      <w:r w:rsidR="00EB6CA5" w:rsidRPr="00AF4AA7">
        <w:rPr>
          <w:rFonts w:ascii="Arial" w:hAnsi="Arial" w:cs="Arial"/>
          <w:sz w:val="18"/>
          <w:szCs w:val="18"/>
          <w:lang w:val="en-GB"/>
        </w:rPr>
        <w:t>,</w:t>
      </w:r>
      <w:r w:rsidRPr="00AF4AA7">
        <w:rPr>
          <w:rFonts w:ascii="Arial" w:hAnsi="Arial" w:cs="Arial"/>
          <w:sz w:val="18"/>
          <w:szCs w:val="18"/>
          <w:lang w:val="en-GB"/>
        </w:rPr>
        <w:t xml:space="preserve"> then the information shall be provided</w:t>
      </w:r>
      <w:r w:rsidR="00F5744B" w:rsidRPr="00AF4AA7">
        <w:rPr>
          <w:rFonts w:ascii="Arial" w:hAnsi="Arial" w:cs="Arial"/>
          <w:sz w:val="18"/>
          <w:szCs w:val="18"/>
          <w:lang w:val="en-GB"/>
        </w:rPr>
        <w:t xml:space="preserve"> to the Data Subject</w:t>
      </w:r>
      <w:r w:rsidRPr="00AF4AA7">
        <w:rPr>
          <w:rFonts w:ascii="Arial" w:hAnsi="Arial" w:cs="Arial"/>
          <w:sz w:val="18"/>
          <w:szCs w:val="18"/>
          <w:lang w:val="en-GB"/>
        </w:rPr>
        <w:t xml:space="preserve"> in a commonly used electronic form unless otherwise requested by the Data Subject.</w:t>
      </w:r>
    </w:p>
    <w:p w14:paraId="13764FBF" w14:textId="77777777" w:rsidR="00600345" w:rsidRPr="00AF4AA7" w:rsidRDefault="00600345" w:rsidP="000E1126">
      <w:pPr>
        <w:tabs>
          <w:tab w:val="left" w:pos="328"/>
        </w:tabs>
        <w:spacing w:after="0" w:line="240" w:lineRule="auto"/>
        <w:jc w:val="both"/>
        <w:rPr>
          <w:rFonts w:ascii="Arial" w:hAnsi="Arial" w:cs="Arial"/>
          <w:sz w:val="18"/>
          <w:szCs w:val="18"/>
          <w:lang w:val="en-GB"/>
        </w:rPr>
      </w:pPr>
    </w:p>
    <w:p w14:paraId="3CDE002B" w14:textId="1F52B600"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.1.3. </w:t>
      </w:r>
      <w:r w:rsidR="00B96419" w:rsidRPr="00AF4AA7">
        <w:rPr>
          <w:rFonts w:ascii="Arial" w:hAnsi="Arial" w:cs="Arial"/>
          <w:b/>
          <w:iCs/>
          <w:color w:val="000000"/>
          <w:sz w:val="18"/>
          <w:szCs w:val="18"/>
          <w:lang w:val="en-GB"/>
        </w:rPr>
        <w:t>Right to rectification, supplementation</w:t>
      </w:r>
      <w:r w:rsidRPr="00AF4AA7">
        <w:rPr>
          <w:rFonts w:ascii="Arial" w:hAnsi="Arial" w:cs="Arial"/>
          <w:b/>
          <w:iCs/>
          <w:color w:val="000000"/>
          <w:sz w:val="18"/>
          <w:szCs w:val="18"/>
          <w:lang w:val="en-GB"/>
        </w:rPr>
        <w:t xml:space="preserve"> (based on Article 16 of the General Data Protection Regulation)</w:t>
      </w:r>
    </w:p>
    <w:p w14:paraId="2BB94ACA"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C798C7E" w14:textId="3239876E" w:rsidR="00B42EA0" w:rsidRPr="00AF4AA7" w:rsidRDefault="00B42EA0"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931CCF" w:rsidRPr="00AF4AA7">
        <w:rPr>
          <w:rFonts w:ascii="Arial" w:hAnsi="Arial" w:cs="Arial"/>
          <w:color w:val="000000"/>
          <w:sz w:val="18"/>
          <w:szCs w:val="18"/>
          <w:lang w:val="en-GB"/>
        </w:rPr>
        <w:t>10</w:t>
      </w:r>
      <w:r w:rsidRPr="00AF4AA7">
        <w:rPr>
          <w:rFonts w:ascii="Arial" w:hAnsi="Arial" w:cs="Arial"/>
          <w:color w:val="000000"/>
          <w:sz w:val="18"/>
          <w:szCs w:val="18"/>
          <w:lang w:val="en-GB"/>
        </w:rPr>
        <w:t>.2 the Data Subject may request in writin</w:t>
      </w:r>
      <w:r w:rsidR="00DC009F" w:rsidRPr="00AF4AA7">
        <w:rPr>
          <w:rFonts w:ascii="Arial" w:hAnsi="Arial" w:cs="Arial"/>
          <w:color w:val="000000"/>
          <w:sz w:val="18"/>
          <w:szCs w:val="18"/>
          <w:lang w:val="en-GB"/>
        </w:rPr>
        <w:t>g</w:t>
      </w:r>
      <w:r w:rsidRPr="00AF4AA7">
        <w:rPr>
          <w:rFonts w:ascii="Arial" w:hAnsi="Arial" w:cs="Arial"/>
          <w:color w:val="000000"/>
          <w:sz w:val="18"/>
          <w:szCs w:val="18"/>
          <w:lang w:val="en-GB"/>
        </w:rPr>
        <w:t xml:space="preserve"> from Data Controller to </w:t>
      </w:r>
      <w:r w:rsidR="00AC32A9" w:rsidRPr="00AF4AA7">
        <w:rPr>
          <w:rFonts w:ascii="Arial" w:hAnsi="Arial" w:cs="Arial"/>
          <w:color w:val="000000"/>
          <w:sz w:val="18"/>
          <w:szCs w:val="18"/>
          <w:lang w:val="en-GB"/>
        </w:rPr>
        <w:t>modify any of his/her personal data</w:t>
      </w:r>
      <w:r w:rsidR="00931CCF" w:rsidRPr="00AF4AA7">
        <w:rPr>
          <w:rFonts w:ascii="Arial" w:hAnsi="Arial" w:cs="Arial"/>
          <w:color w:val="000000"/>
          <w:sz w:val="18"/>
          <w:szCs w:val="18"/>
          <w:lang w:val="en-GB"/>
        </w:rPr>
        <w:t xml:space="preserve"> (for example may change his/her e-mail address or post address</w:t>
      </w:r>
      <w:r w:rsidR="00AC32A9" w:rsidRPr="00AF4AA7">
        <w:rPr>
          <w:rFonts w:ascii="Arial" w:hAnsi="Arial" w:cs="Arial"/>
          <w:color w:val="000000"/>
          <w:sz w:val="18"/>
          <w:szCs w:val="18"/>
          <w:lang w:val="en-GB"/>
        </w:rPr>
        <w:t xml:space="preserve"> or request rectification any </w:t>
      </w:r>
      <w:r w:rsidR="00DC009F" w:rsidRPr="00AF4AA7">
        <w:rPr>
          <w:rFonts w:ascii="Arial" w:hAnsi="Arial" w:cs="Arial"/>
          <w:color w:val="000000"/>
          <w:sz w:val="18"/>
          <w:szCs w:val="18"/>
          <w:lang w:val="en-GB"/>
        </w:rPr>
        <w:t>of his/her inaccurate personal data</w:t>
      </w:r>
      <w:r w:rsidR="00931CCF" w:rsidRPr="00AF4AA7">
        <w:rPr>
          <w:rFonts w:ascii="Arial" w:hAnsi="Arial" w:cs="Arial"/>
          <w:color w:val="000000"/>
          <w:sz w:val="18"/>
          <w:szCs w:val="18"/>
          <w:lang w:val="en-GB"/>
        </w:rPr>
        <w:t>)</w:t>
      </w:r>
      <w:r w:rsidR="00DC009F" w:rsidRPr="00AF4AA7">
        <w:rPr>
          <w:rFonts w:ascii="Arial" w:hAnsi="Arial" w:cs="Arial"/>
          <w:color w:val="000000"/>
          <w:sz w:val="18"/>
          <w:szCs w:val="18"/>
          <w:lang w:val="en-GB"/>
        </w:rPr>
        <w:t>.</w:t>
      </w:r>
    </w:p>
    <w:p w14:paraId="10531315" w14:textId="2BA6B72F" w:rsidR="0005587E" w:rsidRPr="00AF4AA7" w:rsidRDefault="00DC009F" w:rsidP="000E1126">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sz w:val="18"/>
          <w:szCs w:val="18"/>
          <w:lang w:val="en-GB"/>
        </w:rPr>
        <w:t>Considering the purpose of the data processing the D</w:t>
      </w:r>
      <w:r w:rsidR="00434E58" w:rsidRPr="00AF4AA7">
        <w:rPr>
          <w:rFonts w:ascii="Arial" w:hAnsi="Arial" w:cs="Arial"/>
          <w:sz w:val="18"/>
          <w:szCs w:val="18"/>
          <w:lang w:val="en-GB"/>
        </w:rPr>
        <w:t>a</w:t>
      </w:r>
      <w:r w:rsidRPr="00AF4AA7">
        <w:rPr>
          <w:rFonts w:ascii="Arial" w:hAnsi="Arial" w:cs="Arial"/>
          <w:sz w:val="18"/>
          <w:szCs w:val="18"/>
          <w:lang w:val="en-GB"/>
        </w:rPr>
        <w:t xml:space="preserve">ta Subject is entitled to request from the Data Controller the supplementation of any of his/her incomplete personal data undergoing processing. </w:t>
      </w:r>
    </w:p>
    <w:p w14:paraId="5E0FD1B6" w14:textId="33308B7A"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1BDFB3C8" w14:textId="1490C69F" w:rsidR="0005587E" w:rsidRPr="00AF4AA7" w:rsidRDefault="00931CCF"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.1.4. </w:t>
      </w:r>
      <w:r w:rsidR="00B96419" w:rsidRPr="00AF4AA7">
        <w:rPr>
          <w:rFonts w:ascii="Arial" w:hAnsi="Arial" w:cs="Arial"/>
          <w:b/>
          <w:iCs/>
          <w:color w:val="000000"/>
          <w:sz w:val="18"/>
          <w:szCs w:val="18"/>
          <w:lang w:val="en-GB"/>
        </w:rPr>
        <w:t>Right to erasure</w:t>
      </w:r>
      <w:r w:rsidRPr="00AF4AA7">
        <w:rPr>
          <w:rFonts w:ascii="Arial" w:hAnsi="Arial" w:cs="Arial"/>
          <w:b/>
          <w:iCs/>
          <w:color w:val="000000"/>
          <w:sz w:val="18"/>
          <w:szCs w:val="18"/>
          <w:lang w:val="en-GB"/>
        </w:rPr>
        <w:t xml:space="preserve"> </w:t>
      </w:r>
      <w:r w:rsidR="006F4A21" w:rsidRPr="00AF4AA7">
        <w:rPr>
          <w:rFonts w:ascii="Arial" w:hAnsi="Arial" w:cs="Arial"/>
          <w:b/>
          <w:iCs/>
          <w:color w:val="000000"/>
          <w:sz w:val="18"/>
          <w:szCs w:val="18"/>
          <w:lang w:val="en-GB"/>
        </w:rPr>
        <w:t>(based on Article 17 of the General Data Protection Regulation)</w:t>
      </w:r>
    </w:p>
    <w:p w14:paraId="7000B574"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663E0D03" w14:textId="41963FE3" w:rsidR="0005587E" w:rsidRPr="00AF4AA7" w:rsidRDefault="00DC009F"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290314" w:rsidRPr="00AF4AA7">
        <w:rPr>
          <w:rFonts w:ascii="Arial" w:hAnsi="Arial" w:cs="Arial"/>
          <w:color w:val="000000"/>
          <w:sz w:val="18"/>
          <w:szCs w:val="18"/>
          <w:lang w:val="en-GB"/>
        </w:rPr>
        <w:t>10</w:t>
      </w:r>
      <w:r w:rsidRPr="00AF4AA7">
        <w:rPr>
          <w:rFonts w:ascii="Arial" w:hAnsi="Arial" w:cs="Arial"/>
          <w:color w:val="000000"/>
          <w:sz w:val="18"/>
          <w:szCs w:val="18"/>
          <w:lang w:val="en-GB"/>
        </w:rPr>
        <w:t xml:space="preserve">.2 the Data Subject may request in writing from Data Controller the erasure of his/her personal data. </w:t>
      </w:r>
    </w:p>
    <w:p w14:paraId="75861F40" w14:textId="1F9F46A4" w:rsidR="00600345" w:rsidRPr="00AF4AA7" w:rsidRDefault="006F4A21" w:rsidP="000E1126">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Primarily the erasure of personal data may be requested if our data processing is based on your consent, </w:t>
      </w:r>
      <w:proofErr w:type="gramStart"/>
      <w:r w:rsidRPr="00AF4AA7">
        <w:rPr>
          <w:rFonts w:ascii="Arial" w:hAnsi="Arial" w:cs="Arial"/>
          <w:sz w:val="18"/>
          <w:szCs w:val="18"/>
          <w:lang w:val="en-GB"/>
        </w:rPr>
        <w:t>e.g.</w:t>
      </w:r>
      <w:proofErr w:type="gramEnd"/>
      <w:r w:rsidRPr="00AF4AA7">
        <w:rPr>
          <w:rFonts w:ascii="Arial" w:hAnsi="Arial" w:cs="Arial"/>
          <w:sz w:val="18"/>
          <w:szCs w:val="18"/>
          <w:lang w:val="en-GB"/>
        </w:rPr>
        <w:t xml:space="preserve"> you consented that your personal data (telephone number, e-mail) may be processed for contacting purposes. In such an event we erase the personal data.</w:t>
      </w:r>
    </w:p>
    <w:p w14:paraId="3C65C025" w14:textId="04494D30" w:rsidR="006F4A21" w:rsidRPr="00AF4AA7" w:rsidRDefault="006F4A21" w:rsidP="000E1126">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If you have provided us your personal data for the purpose to perform a contract or under law then the related processing of these personal data will not automatically cease with the termination of the contract and we cannot perform your request for erasure.</w:t>
      </w:r>
    </w:p>
    <w:p w14:paraId="5C55E1B8" w14:textId="0B22D560" w:rsidR="006F4A21" w:rsidRPr="00AF4AA7" w:rsidRDefault="006F4A21" w:rsidP="000E1126">
      <w:p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In such event we have to process your personal data defined by law further on even after the termination of contract until the duration defined in this Privacy Policy.</w:t>
      </w:r>
    </w:p>
    <w:p w14:paraId="3569E16C" w14:textId="05855F15" w:rsidR="0005587E" w:rsidRPr="00AF4AA7" w:rsidRDefault="0005587E" w:rsidP="000E1126">
      <w:pPr>
        <w:tabs>
          <w:tab w:val="left" w:pos="328"/>
        </w:tabs>
        <w:spacing w:after="0" w:line="240" w:lineRule="auto"/>
        <w:jc w:val="both"/>
        <w:rPr>
          <w:rFonts w:ascii="Arial" w:hAnsi="Arial" w:cs="Arial"/>
          <w:sz w:val="18"/>
          <w:szCs w:val="18"/>
          <w:lang w:val="en-GB"/>
        </w:rPr>
      </w:pPr>
    </w:p>
    <w:p w14:paraId="3C592DC9" w14:textId="331CAA0E" w:rsidR="0005587E" w:rsidRPr="00AF4AA7"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.1.5. </w:t>
      </w:r>
      <w:r w:rsidR="00B96419" w:rsidRPr="00AF4AA7">
        <w:rPr>
          <w:rFonts w:ascii="Arial" w:hAnsi="Arial" w:cs="Arial"/>
          <w:b/>
          <w:iCs/>
          <w:color w:val="000000"/>
          <w:sz w:val="18"/>
          <w:szCs w:val="18"/>
          <w:lang w:val="en-GB"/>
        </w:rPr>
        <w:t>Right to restriction of processing</w:t>
      </w:r>
      <w:r w:rsidRPr="00AF4AA7">
        <w:rPr>
          <w:rFonts w:ascii="Arial" w:hAnsi="Arial" w:cs="Arial"/>
          <w:b/>
          <w:iCs/>
          <w:color w:val="000000"/>
          <w:sz w:val="18"/>
          <w:szCs w:val="18"/>
          <w:lang w:val="en-GB"/>
        </w:rPr>
        <w:t xml:space="preserve"> (based on Article 18 of the General Data Protection Regulation)</w:t>
      </w:r>
    </w:p>
    <w:p w14:paraId="443E42B9"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239290B8" w14:textId="7D316FA2" w:rsidR="0005587E" w:rsidRPr="00AF4AA7"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6F4A21" w:rsidRPr="00AF4AA7">
        <w:rPr>
          <w:rFonts w:ascii="Arial" w:hAnsi="Arial" w:cs="Arial"/>
          <w:color w:val="000000"/>
          <w:sz w:val="18"/>
          <w:szCs w:val="18"/>
          <w:lang w:val="en-GB"/>
        </w:rPr>
        <w:t>10</w:t>
      </w:r>
      <w:r w:rsidRPr="00AF4AA7">
        <w:rPr>
          <w:rFonts w:ascii="Arial" w:hAnsi="Arial" w:cs="Arial"/>
          <w:color w:val="000000"/>
          <w:sz w:val="18"/>
          <w:szCs w:val="18"/>
          <w:lang w:val="en-GB"/>
        </w:rPr>
        <w:t>.2 the Data Subject may request in writing from Data Controller the restriction of processing of his/her personal data (by clearly indicating the restricted nature of data processing and ensuring processing separated from other data)</w:t>
      </w:r>
      <w:r w:rsidR="0005587E" w:rsidRPr="00AF4AA7">
        <w:rPr>
          <w:rFonts w:ascii="Arial" w:hAnsi="Arial" w:cs="Arial"/>
          <w:color w:val="000000"/>
          <w:sz w:val="18"/>
          <w:szCs w:val="18"/>
          <w:lang w:val="en-GB"/>
        </w:rPr>
        <w:t>.</w:t>
      </w:r>
    </w:p>
    <w:p w14:paraId="142D6ECF" w14:textId="7C24EF5B" w:rsidR="00D614C8" w:rsidRPr="00AF4AA7"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The restriction shall last until the reason determined by Data Subject makes the storage of the data necessary.</w:t>
      </w:r>
    </w:p>
    <w:p w14:paraId="2FC2B0B8" w14:textId="77777777" w:rsidR="00D95F34" w:rsidRPr="00AF4AA7" w:rsidRDefault="00D614C8"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Restriction of data may be requested by the Data Subject for example if he/she thinks that his/her data has been processed by the Data Controller unlawfully, but it is necessary that the data should not be erased for the purpose of any court or </w:t>
      </w:r>
      <w:r w:rsidR="00F5744B" w:rsidRPr="00AF4AA7">
        <w:rPr>
          <w:rFonts w:ascii="Arial" w:hAnsi="Arial" w:cs="Arial"/>
          <w:color w:val="000000"/>
          <w:sz w:val="18"/>
          <w:szCs w:val="18"/>
          <w:lang w:val="en-GB"/>
        </w:rPr>
        <w:t>administrative</w:t>
      </w:r>
      <w:r w:rsidRPr="00AF4AA7">
        <w:rPr>
          <w:rFonts w:ascii="Arial" w:hAnsi="Arial" w:cs="Arial"/>
          <w:color w:val="000000"/>
          <w:sz w:val="18"/>
          <w:szCs w:val="18"/>
          <w:lang w:val="en-GB"/>
        </w:rPr>
        <w:t xml:space="preserve"> procedures initiated by the Data Subject. </w:t>
      </w:r>
    </w:p>
    <w:p w14:paraId="63D165E9" w14:textId="0BEA1F62" w:rsidR="00D614C8" w:rsidRPr="00AF4AA7" w:rsidRDefault="00F5744B"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I</w:t>
      </w:r>
      <w:r w:rsidR="00D614C8" w:rsidRPr="00AF4AA7">
        <w:rPr>
          <w:rFonts w:ascii="Arial" w:hAnsi="Arial" w:cs="Arial"/>
          <w:color w:val="000000"/>
          <w:sz w:val="18"/>
          <w:szCs w:val="18"/>
          <w:lang w:val="en-GB"/>
        </w:rPr>
        <w:t xml:space="preserve">n such cases until the notification of the authority or the court the Data Controller </w:t>
      </w:r>
      <w:r w:rsidR="00DB6165" w:rsidRPr="00AF4AA7">
        <w:rPr>
          <w:rFonts w:ascii="Arial" w:hAnsi="Arial" w:cs="Arial"/>
          <w:color w:val="000000"/>
          <w:sz w:val="18"/>
          <w:szCs w:val="18"/>
          <w:lang w:val="en-GB"/>
        </w:rPr>
        <w:t>maintains the storage of the personal data which it only erase</w:t>
      </w:r>
      <w:r w:rsidRPr="00AF4AA7">
        <w:rPr>
          <w:rFonts w:ascii="Arial" w:hAnsi="Arial" w:cs="Arial"/>
          <w:color w:val="000000"/>
          <w:sz w:val="18"/>
          <w:szCs w:val="18"/>
          <w:lang w:val="en-GB"/>
        </w:rPr>
        <w:t>s</w:t>
      </w:r>
      <w:r w:rsidR="00DB6165" w:rsidRPr="00AF4AA7">
        <w:rPr>
          <w:rFonts w:ascii="Arial" w:hAnsi="Arial" w:cs="Arial"/>
          <w:color w:val="000000"/>
          <w:sz w:val="18"/>
          <w:szCs w:val="18"/>
          <w:lang w:val="en-GB"/>
        </w:rPr>
        <w:t xml:space="preserve"> thereafter.</w:t>
      </w:r>
    </w:p>
    <w:p w14:paraId="31582788" w14:textId="77777777" w:rsidR="00600345" w:rsidRPr="00AF4AA7" w:rsidRDefault="00600345" w:rsidP="000E1126">
      <w:pPr>
        <w:autoSpaceDE w:val="0"/>
        <w:autoSpaceDN w:val="0"/>
        <w:adjustRightInd w:val="0"/>
        <w:spacing w:after="0" w:line="240" w:lineRule="auto"/>
        <w:jc w:val="both"/>
        <w:rPr>
          <w:rFonts w:ascii="Arial" w:hAnsi="Arial" w:cs="Arial"/>
          <w:b/>
          <w:color w:val="000000"/>
          <w:sz w:val="18"/>
          <w:szCs w:val="18"/>
          <w:lang w:val="en-GB"/>
        </w:rPr>
      </w:pPr>
    </w:p>
    <w:p w14:paraId="1DF155FD" w14:textId="5D68F9D6" w:rsidR="0005587E" w:rsidRPr="00AF4AA7" w:rsidRDefault="006F4A21" w:rsidP="000E1126">
      <w:pPr>
        <w:autoSpaceDE w:val="0"/>
        <w:autoSpaceDN w:val="0"/>
        <w:adjustRightInd w:val="0"/>
        <w:spacing w:after="0" w:line="240" w:lineRule="auto"/>
        <w:jc w:val="both"/>
        <w:rPr>
          <w:rFonts w:ascii="Arial" w:hAnsi="Arial" w:cs="Arial"/>
          <w:b/>
          <w:color w:val="000000"/>
          <w:sz w:val="18"/>
          <w:szCs w:val="18"/>
          <w:lang w:val="en-GB"/>
        </w:rPr>
      </w:pPr>
      <w:r w:rsidRPr="00AF4AA7">
        <w:rPr>
          <w:rFonts w:ascii="Arial" w:hAnsi="Arial" w:cs="Arial"/>
          <w:b/>
          <w:color w:val="000000"/>
          <w:sz w:val="18"/>
          <w:szCs w:val="18"/>
          <w:lang w:val="en-GB"/>
        </w:rPr>
        <w:lastRenderedPageBreak/>
        <w:t>10</w:t>
      </w:r>
      <w:r w:rsidR="0005587E" w:rsidRPr="00AF4AA7">
        <w:rPr>
          <w:rFonts w:ascii="Arial" w:hAnsi="Arial" w:cs="Arial"/>
          <w:b/>
          <w:color w:val="000000"/>
          <w:sz w:val="18"/>
          <w:szCs w:val="18"/>
          <w:lang w:val="en-GB"/>
        </w:rPr>
        <w:t xml:space="preserve">.1.6. </w:t>
      </w:r>
      <w:r w:rsidR="00B96419" w:rsidRPr="00AF4AA7">
        <w:rPr>
          <w:rFonts w:ascii="Arial" w:hAnsi="Arial" w:cs="Arial"/>
          <w:b/>
          <w:color w:val="000000"/>
          <w:sz w:val="18"/>
          <w:szCs w:val="18"/>
          <w:lang w:val="en-GB"/>
        </w:rPr>
        <w:t>Right to data portability</w:t>
      </w:r>
      <w:r w:rsidRPr="00AF4AA7">
        <w:rPr>
          <w:rFonts w:ascii="Arial" w:hAnsi="Arial" w:cs="Arial"/>
          <w:b/>
          <w:color w:val="000000"/>
          <w:sz w:val="18"/>
          <w:szCs w:val="18"/>
          <w:lang w:val="en-GB"/>
        </w:rPr>
        <w:t xml:space="preserve"> </w:t>
      </w:r>
      <w:r w:rsidRPr="00AF4AA7">
        <w:rPr>
          <w:rFonts w:ascii="Arial" w:hAnsi="Arial" w:cs="Arial"/>
          <w:b/>
          <w:iCs/>
          <w:color w:val="000000"/>
          <w:sz w:val="18"/>
          <w:szCs w:val="18"/>
          <w:lang w:val="en-GB"/>
        </w:rPr>
        <w:t>(based on Article 20 of the General Data Protection Regulation)</w:t>
      </w:r>
    </w:p>
    <w:p w14:paraId="4E7C8C9F"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40766E6A" w14:textId="7D8A96C8" w:rsidR="00DB6165" w:rsidRPr="00AF4AA7" w:rsidRDefault="00DB6165" w:rsidP="000E1126">
      <w:pPr>
        <w:autoSpaceDE w:val="0"/>
        <w:autoSpaceDN w:val="0"/>
        <w:adjustRightInd w:val="0"/>
        <w:spacing w:after="0" w:line="240" w:lineRule="auto"/>
        <w:jc w:val="both"/>
        <w:rPr>
          <w:rFonts w:ascii="Arial" w:hAnsi="Arial" w:cs="Arial"/>
          <w:color w:val="000000"/>
          <w:sz w:val="18"/>
          <w:szCs w:val="18"/>
          <w:lang w:val="en-GB"/>
        </w:rPr>
      </w:pPr>
      <w:r w:rsidRPr="00AF4AA7">
        <w:rPr>
          <w:rFonts w:ascii="Arial" w:hAnsi="Arial" w:cs="Arial"/>
          <w:color w:val="000000"/>
          <w:sz w:val="18"/>
          <w:szCs w:val="18"/>
          <w:lang w:val="en-GB"/>
        </w:rPr>
        <w:t xml:space="preserve">Through the availabilities defined undersection </w:t>
      </w:r>
      <w:r w:rsidR="00D95F34" w:rsidRPr="00AF4AA7">
        <w:rPr>
          <w:rFonts w:ascii="Arial" w:hAnsi="Arial" w:cs="Arial"/>
          <w:color w:val="000000"/>
          <w:sz w:val="18"/>
          <w:szCs w:val="18"/>
          <w:lang w:val="en-GB"/>
        </w:rPr>
        <w:t>10</w:t>
      </w:r>
      <w:r w:rsidRPr="00AF4AA7">
        <w:rPr>
          <w:rFonts w:ascii="Arial" w:hAnsi="Arial" w:cs="Arial"/>
          <w:color w:val="000000"/>
          <w:sz w:val="18"/>
          <w:szCs w:val="18"/>
          <w:lang w:val="en-GB"/>
        </w:rPr>
        <w:t xml:space="preserve">.2 the Data Subject may request in writing from Data Controller to receive the personal data concerning him/her, which he or she has provided to the Data Controller in a structured and commonly used and </w:t>
      </w:r>
      <w:r w:rsidR="00EB6CA5" w:rsidRPr="00AF4AA7">
        <w:rPr>
          <w:rFonts w:ascii="Arial" w:hAnsi="Arial" w:cs="Arial"/>
          <w:color w:val="000000"/>
          <w:sz w:val="18"/>
          <w:szCs w:val="18"/>
          <w:lang w:val="en-GB"/>
        </w:rPr>
        <w:t>machine-readable</w:t>
      </w:r>
      <w:r w:rsidRPr="00AF4AA7">
        <w:rPr>
          <w:rFonts w:ascii="Arial" w:hAnsi="Arial" w:cs="Arial"/>
          <w:color w:val="000000"/>
          <w:sz w:val="18"/>
          <w:szCs w:val="18"/>
          <w:lang w:val="en-GB"/>
        </w:rPr>
        <w:t xml:space="preserve"> format and forward these data to another data controller without hindrance from the Data Controller, if </w:t>
      </w:r>
    </w:p>
    <w:p w14:paraId="720276D4" w14:textId="057CE5B6" w:rsidR="0005587E" w:rsidRPr="00AF4AA7" w:rsidRDefault="00DB6165"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the data processing is </w:t>
      </w:r>
      <w:r w:rsidR="00D526FA" w:rsidRPr="00AF4AA7">
        <w:rPr>
          <w:rFonts w:ascii="Arial" w:hAnsi="Arial" w:cs="Arial"/>
          <w:sz w:val="18"/>
          <w:szCs w:val="18"/>
          <w:lang w:val="en-GB"/>
        </w:rPr>
        <w:t xml:space="preserve">based on consent pursuant to point a) of </w:t>
      </w:r>
      <w:r w:rsidRPr="00AF4AA7">
        <w:rPr>
          <w:rFonts w:ascii="Arial" w:hAnsi="Arial" w:cs="Arial"/>
          <w:sz w:val="18"/>
          <w:szCs w:val="18"/>
          <w:lang w:val="en-GB"/>
        </w:rPr>
        <w:t>Article 6</w:t>
      </w:r>
      <w:r w:rsidR="00D526FA" w:rsidRPr="00AF4AA7">
        <w:rPr>
          <w:rFonts w:ascii="Arial" w:hAnsi="Arial" w:cs="Arial"/>
          <w:sz w:val="18"/>
          <w:szCs w:val="18"/>
          <w:lang w:val="en-GB"/>
        </w:rPr>
        <w:t xml:space="preserve"> </w:t>
      </w:r>
      <w:r w:rsidRPr="00AF4AA7">
        <w:rPr>
          <w:rFonts w:ascii="Arial" w:hAnsi="Arial" w:cs="Arial"/>
          <w:sz w:val="18"/>
          <w:szCs w:val="18"/>
          <w:lang w:val="en-GB"/>
        </w:rPr>
        <w:t xml:space="preserve">(1) or </w:t>
      </w:r>
      <w:r w:rsidR="00D526FA" w:rsidRPr="00AF4AA7">
        <w:rPr>
          <w:rFonts w:ascii="Arial" w:hAnsi="Arial" w:cs="Arial"/>
          <w:sz w:val="18"/>
          <w:szCs w:val="18"/>
          <w:lang w:val="en-GB"/>
        </w:rPr>
        <w:t xml:space="preserve">point a) of </w:t>
      </w:r>
      <w:r w:rsidRPr="00AF4AA7">
        <w:rPr>
          <w:rFonts w:ascii="Arial" w:hAnsi="Arial" w:cs="Arial"/>
          <w:sz w:val="18"/>
          <w:szCs w:val="18"/>
          <w:lang w:val="en-GB"/>
        </w:rPr>
        <w:t>Article 9 (2) of the General Data Protection Regulation, or</w:t>
      </w:r>
    </w:p>
    <w:p w14:paraId="6395920F" w14:textId="50630139" w:rsidR="0005587E" w:rsidRPr="00AF4AA7"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 xml:space="preserve">based on agreement as per Article 6 Section (1) point </w:t>
      </w:r>
      <w:r w:rsidR="0005587E" w:rsidRPr="00AF4AA7">
        <w:rPr>
          <w:rFonts w:ascii="Arial" w:hAnsi="Arial" w:cs="Arial"/>
          <w:sz w:val="18"/>
          <w:szCs w:val="18"/>
          <w:lang w:val="en-GB"/>
        </w:rPr>
        <w:t xml:space="preserve">b); </w:t>
      </w:r>
      <w:r w:rsidRPr="00AF4AA7">
        <w:rPr>
          <w:rFonts w:ascii="Arial" w:hAnsi="Arial" w:cs="Arial"/>
          <w:sz w:val="18"/>
          <w:szCs w:val="18"/>
          <w:lang w:val="en-GB"/>
        </w:rPr>
        <w:t>and</w:t>
      </w:r>
    </w:p>
    <w:p w14:paraId="7C112AC7" w14:textId="6AAF80B2" w:rsidR="0005587E" w:rsidRPr="00AF4AA7" w:rsidRDefault="00D526FA" w:rsidP="000E1126">
      <w:pPr>
        <w:pStyle w:val="Listaszerbekezds"/>
        <w:numPr>
          <w:ilvl w:val="0"/>
          <w:numId w:val="32"/>
        </w:numPr>
        <w:tabs>
          <w:tab w:val="left" w:pos="328"/>
        </w:tabs>
        <w:spacing w:after="0" w:line="240" w:lineRule="auto"/>
        <w:jc w:val="both"/>
        <w:rPr>
          <w:rFonts w:ascii="Arial" w:hAnsi="Arial" w:cs="Arial"/>
          <w:sz w:val="18"/>
          <w:szCs w:val="18"/>
          <w:lang w:val="en-GB"/>
        </w:rPr>
      </w:pPr>
      <w:r w:rsidRPr="00AF4AA7">
        <w:rPr>
          <w:rFonts w:ascii="Arial" w:hAnsi="Arial" w:cs="Arial"/>
          <w:sz w:val="18"/>
          <w:szCs w:val="18"/>
          <w:lang w:val="en-GB"/>
        </w:rPr>
        <w:t>the data processing is carried out by automatic means</w:t>
      </w:r>
      <w:r w:rsidR="0005587E" w:rsidRPr="00AF4AA7">
        <w:rPr>
          <w:rFonts w:ascii="Arial" w:hAnsi="Arial" w:cs="Arial"/>
          <w:sz w:val="18"/>
          <w:szCs w:val="18"/>
          <w:lang w:val="en-GB"/>
        </w:rPr>
        <w:t>.</w:t>
      </w:r>
    </w:p>
    <w:p w14:paraId="7DE7D00F" w14:textId="77777777" w:rsidR="00600345" w:rsidRPr="00AF4AA7" w:rsidRDefault="00600345" w:rsidP="000E1126">
      <w:pPr>
        <w:autoSpaceDE w:val="0"/>
        <w:autoSpaceDN w:val="0"/>
        <w:adjustRightInd w:val="0"/>
        <w:spacing w:after="0" w:line="240" w:lineRule="auto"/>
        <w:jc w:val="both"/>
        <w:rPr>
          <w:rFonts w:ascii="Arial" w:hAnsi="Arial" w:cs="Arial"/>
          <w:b/>
          <w:iCs/>
          <w:color w:val="000000"/>
          <w:sz w:val="18"/>
          <w:szCs w:val="18"/>
          <w:lang w:val="en-GB"/>
        </w:rPr>
      </w:pPr>
    </w:p>
    <w:p w14:paraId="4125D8CB" w14:textId="0430628F" w:rsidR="0005587E" w:rsidRPr="00AF4AA7" w:rsidRDefault="006F4A21" w:rsidP="000E1126">
      <w:pPr>
        <w:autoSpaceDE w:val="0"/>
        <w:autoSpaceDN w:val="0"/>
        <w:adjustRightInd w:val="0"/>
        <w:spacing w:after="0" w:line="240" w:lineRule="auto"/>
        <w:jc w:val="both"/>
        <w:rPr>
          <w:rFonts w:ascii="Arial" w:hAnsi="Arial" w:cs="Arial"/>
          <w:b/>
          <w:iCs/>
          <w:color w:val="000000"/>
          <w:sz w:val="18"/>
          <w:szCs w:val="18"/>
          <w:lang w:val="en-GB"/>
        </w:rPr>
      </w:pPr>
      <w:r w:rsidRPr="00AF4AA7">
        <w:rPr>
          <w:rFonts w:ascii="Arial" w:hAnsi="Arial" w:cs="Arial"/>
          <w:b/>
          <w:iCs/>
          <w:color w:val="000000"/>
          <w:sz w:val="18"/>
          <w:szCs w:val="18"/>
          <w:lang w:val="en-GB"/>
        </w:rPr>
        <w:t>10</w:t>
      </w:r>
      <w:r w:rsidR="0005587E" w:rsidRPr="00AF4AA7">
        <w:rPr>
          <w:rFonts w:ascii="Arial" w:hAnsi="Arial" w:cs="Arial"/>
          <w:b/>
          <w:iCs/>
          <w:color w:val="000000"/>
          <w:sz w:val="18"/>
          <w:szCs w:val="18"/>
          <w:lang w:val="en-GB"/>
        </w:rPr>
        <w:t xml:space="preserve">.1.7. </w:t>
      </w:r>
      <w:r w:rsidR="00B96419" w:rsidRPr="00AF4AA7">
        <w:rPr>
          <w:rFonts w:ascii="Arial" w:hAnsi="Arial" w:cs="Arial"/>
          <w:b/>
          <w:iCs/>
          <w:color w:val="000000"/>
          <w:sz w:val="18"/>
          <w:szCs w:val="18"/>
          <w:lang w:val="en-GB"/>
        </w:rPr>
        <w:t>Right to objection</w:t>
      </w:r>
      <w:r w:rsidRPr="00AF4AA7">
        <w:rPr>
          <w:rFonts w:ascii="Arial" w:hAnsi="Arial" w:cs="Arial"/>
          <w:b/>
          <w:iCs/>
          <w:color w:val="000000"/>
          <w:sz w:val="18"/>
          <w:szCs w:val="18"/>
          <w:lang w:val="en-GB"/>
        </w:rPr>
        <w:t xml:space="preserve"> (based on Article 21 of the General Data Protection Regulation)</w:t>
      </w:r>
    </w:p>
    <w:p w14:paraId="63FABBA3" w14:textId="77777777" w:rsidR="00600345" w:rsidRPr="00AF4AA7" w:rsidRDefault="00600345" w:rsidP="000E1126">
      <w:pPr>
        <w:autoSpaceDE w:val="0"/>
        <w:autoSpaceDN w:val="0"/>
        <w:adjustRightInd w:val="0"/>
        <w:spacing w:after="0" w:line="240" w:lineRule="auto"/>
        <w:jc w:val="both"/>
        <w:rPr>
          <w:rFonts w:ascii="Arial" w:hAnsi="Arial" w:cs="Arial"/>
          <w:color w:val="000000"/>
          <w:sz w:val="18"/>
          <w:szCs w:val="18"/>
          <w:lang w:val="en-GB"/>
        </w:rPr>
      </w:pPr>
    </w:p>
    <w:p w14:paraId="08FA7084" w14:textId="3225F022" w:rsidR="00913D5C" w:rsidRPr="00AF4AA7" w:rsidRDefault="00D526FA" w:rsidP="000E1126">
      <w:pPr>
        <w:autoSpaceDE w:val="0"/>
        <w:autoSpaceDN w:val="0"/>
        <w:adjustRightInd w:val="0"/>
        <w:spacing w:after="0" w:line="240" w:lineRule="auto"/>
        <w:jc w:val="both"/>
        <w:rPr>
          <w:rFonts w:ascii="Arial" w:hAnsi="Arial" w:cs="Arial"/>
          <w:sz w:val="18"/>
          <w:szCs w:val="18"/>
          <w:lang w:val="en-GB"/>
        </w:rPr>
      </w:pPr>
      <w:r w:rsidRPr="00AF4AA7">
        <w:rPr>
          <w:rFonts w:ascii="Arial" w:hAnsi="Arial" w:cs="Arial"/>
          <w:color w:val="000000"/>
          <w:sz w:val="18"/>
          <w:szCs w:val="18"/>
          <w:lang w:val="en-GB"/>
        </w:rPr>
        <w:t xml:space="preserve">Through the availabilities defined undersection </w:t>
      </w:r>
      <w:r w:rsidR="006F4A21" w:rsidRPr="00AF4AA7">
        <w:rPr>
          <w:rFonts w:ascii="Arial" w:hAnsi="Arial" w:cs="Arial"/>
          <w:color w:val="000000"/>
          <w:sz w:val="18"/>
          <w:szCs w:val="18"/>
          <w:lang w:val="en-GB"/>
        </w:rPr>
        <w:t>10</w:t>
      </w:r>
      <w:r w:rsidRPr="00AF4AA7">
        <w:rPr>
          <w:rFonts w:ascii="Arial" w:hAnsi="Arial" w:cs="Arial"/>
          <w:color w:val="000000"/>
          <w:sz w:val="18"/>
          <w:szCs w:val="18"/>
          <w:lang w:val="en-GB"/>
        </w:rPr>
        <w:t>.2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w:t>
      </w:r>
      <w:r w:rsidR="000B57D7" w:rsidRPr="00AF4AA7">
        <w:rPr>
          <w:rFonts w:ascii="Arial" w:hAnsi="Arial" w:cs="Arial"/>
          <w:color w:val="000000"/>
          <w:sz w:val="18"/>
          <w:szCs w:val="18"/>
          <w:lang w:val="en-GB"/>
        </w:rPr>
        <w:t xml:space="preserve"> </w:t>
      </w:r>
      <w:r w:rsidR="00913D5C" w:rsidRPr="00AF4AA7">
        <w:rPr>
          <w:rFonts w:ascii="Arial" w:hAnsi="Arial" w:cs="Arial"/>
          <w:sz w:val="18"/>
          <w:szCs w:val="18"/>
          <w:lang w:val="en-GB"/>
        </w:rPr>
        <w:t xml:space="preserve">In such event Data Controller shall not further process the personal data, except if the Data Controller demonstrates compelling legitimate grounds for processing which override the interests, rights and freedoms of the Data Subject or for the establishment, exercise or defence of legal claims. </w:t>
      </w:r>
    </w:p>
    <w:p w14:paraId="03BA9092" w14:textId="79CD3174" w:rsidR="00600345" w:rsidRPr="00AF4AA7" w:rsidRDefault="006F4A21" w:rsidP="005335C4">
      <w:pPr>
        <w:spacing w:after="0" w:line="240" w:lineRule="auto"/>
        <w:ind w:right="-30"/>
        <w:jc w:val="both"/>
        <w:rPr>
          <w:rFonts w:ascii="Arial" w:eastAsia="Arial" w:hAnsi="Arial" w:cs="Arial"/>
          <w:bCs/>
          <w:sz w:val="18"/>
          <w:szCs w:val="18"/>
          <w:lang w:val="en-GB"/>
        </w:rPr>
      </w:pPr>
      <w:r w:rsidRPr="00AF4AA7">
        <w:rPr>
          <w:rFonts w:ascii="Arial" w:eastAsia="Arial" w:hAnsi="Arial" w:cs="Arial"/>
          <w:bCs/>
          <w:sz w:val="18"/>
          <w:szCs w:val="18"/>
          <w:lang w:val="en-GB"/>
        </w:rPr>
        <w:t xml:space="preserve">If personal data is processed for the purpose of direct </w:t>
      </w:r>
      <w:proofErr w:type="gramStart"/>
      <w:r w:rsidRPr="00AF4AA7">
        <w:rPr>
          <w:rFonts w:ascii="Arial" w:eastAsia="Arial" w:hAnsi="Arial" w:cs="Arial"/>
          <w:bCs/>
          <w:sz w:val="18"/>
          <w:szCs w:val="18"/>
          <w:lang w:val="en-GB"/>
        </w:rPr>
        <w:t>marketing</w:t>
      </w:r>
      <w:proofErr w:type="gramEnd"/>
      <w:r w:rsidRPr="00AF4AA7">
        <w:rPr>
          <w:rFonts w:ascii="Arial" w:eastAsia="Arial" w:hAnsi="Arial" w:cs="Arial"/>
          <w:bCs/>
          <w:sz w:val="18"/>
          <w:szCs w:val="18"/>
          <w:lang w:val="en-GB"/>
        </w:rPr>
        <w:t xml:space="preserve"> then the Data Subject is entitled to object at any time for the processing of the personal data for this purpose, including profiling if that is related to direct marketing. If the Data Subject </w:t>
      </w:r>
      <w:proofErr w:type="gramStart"/>
      <w:r w:rsidRPr="00AF4AA7">
        <w:rPr>
          <w:rFonts w:ascii="Arial" w:eastAsia="Arial" w:hAnsi="Arial" w:cs="Arial"/>
          <w:bCs/>
          <w:sz w:val="18"/>
          <w:szCs w:val="18"/>
          <w:lang w:val="en-GB"/>
        </w:rPr>
        <w:t>objects</w:t>
      </w:r>
      <w:proofErr w:type="gramEnd"/>
      <w:r w:rsidRPr="00AF4AA7">
        <w:rPr>
          <w:rFonts w:ascii="Arial" w:eastAsia="Arial" w:hAnsi="Arial" w:cs="Arial"/>
          <w:bCs/>
          <w:sz w:val="18"/>
          <w:szCs w:val="18"/>
          <w:lang w:val="en-GB"/>
        </w:rPr>
        <w:t xml:space="preserve"> the processing of the personal data for direct marketing purposes then th</w:t>
      </w:r>
      <w:r w:rsidR="005335C4" w:rsidRPr="00AF4AA7">
        <w:rPr>
          <w:rFonts w:ascii="Arial" w:eastAsia="Arial" w:hAnsi="Arial" w:cs="Arial"/>
          <w:bCs/>
          <w:sz w:val="18"/>
          <w:szCs w:val="18"/>
          <w:lang w:val="en-GB"/>
        </w:rPr>
        <w:t>e</w:t>
      </w:r>
      <w:r w:rsidRPr="00AF4AA7">
        <w:rPr>
          <w:rFonts w:ascii="Arial" w:eastAsia="Arial" w:hAnsi="Arial" w:cs="Arial"/>
          <w:bCs/>
          <w:sz w:val="18"/>
          <w:szCs w:val="18"/>
          <w:lang w:val="en-GB"/>
        </w:rPr>
        <w:t xml:space="preserve"> personal data may not be processed further on for this purpose.</w:t>
      </w:r>
    </w:p>
    <w:p w14:paraId="4404404D" w14:textId="77777777" w:rsidR="006F4A21" w:rsidRPr="00AF4AA7" w:rsidRDefault="006F4A21" w:rsidP="000E1126">
      <w:pPr>
        <w:spacing w:after="0" w:line="240" w:lineRule="auto"/>
        <w:ind w:right="758"/>
        <w:jc w:val="both"/>
        <w:rPr>
          <w:rFonts w:ascii="Arial" w:eastAsia="Arial" w:hAnsi="Arial" w:cs="Arial"/>
          <w:bCs/>
          <w:sz w:val="18"/>
          <w:szCs w:val="18"/>
          <w:lang w:val="en-GB"/>
        </w:rPr>
      </w:pPr>
    </w:p>
    <w:p w14:paraId="2748D54E" w14:textId="4ACB7610" w:rsidR="0005587E" w:rsidRPr="00AF4AA7" w:rsidRDefault="006F4A21" w:rsidP="000E1126">
      <w:pPr>
        <w:spacing w:after="0" w:line="240" w:lineRule="auto"/>
        <w:ind w:right="758"/>
        <w:jc w:val="both"/>
        <w:rPr>
          <w:rFonts w:ascii="Arial" w:hAnsi="Arial" w:cs="Arial"/>
          <w:sz w:val="18"/>
          <w:szCs w:val="18"/>
          <w:u w:val="single"/>
          <w:lang w:val="en-GB"/>
        </w:rPr>
      </w:pPr>
      <w:r w:rsidRPr="00AF4AA7">
        <w:rPr>
          <w:rFonts w:ascii="Arial" w:eastAsia="Arial" w:hAnsi="Arial" w:cs="Arial"/>
          <w:b/>
          <w:sz w:val="18"/>
          <w:szCs w:val="18"/>
          <w:u w:val="single"/>
          <w:lang w:val="en-GB"/>
        </w:rPr>
        <w:t>10</w:t>
      </w:r>
      <w:r w:rsidR="0005587E" w:rsidRPr="00AF4AA7">
        <w:rPr>
          <w:rFonts w:ascii="Arial" w:eastAsia="Arial" w:hAnsi="Arial" w:cs="Arial"/>
          <w:b/>
          <w:sz w:val="18"/>
          <w:szCs w:val="18"/>
          <w:u w:val="single"/>
          <w:lang w:val="en-GB"/>
        </w:rPr>
        <w:t xml:space="preserve">.2. </w:t>
      </w:r>
      <w:r w:rsidR="00913D5C" w:rsidRPr="00AF4AA7">
        <w:rPr>
          <w:rFonts w:ascii="Arial" w:eastAsia="Arial" w:hAnsi="Arial" w:cs="Arial"/>
          <w:b/>
          <w:sz w:val="18"/>
          <w:szCs w:val="18"/>
          <w:u w:val="single"/>
          <w:lang w:val="en-GB"/>
        </w:rPr>
        <w:t>Enforcement of rights, legal remedies in connection with data processing</w:t>
      </w:r>
    </w:p>
    <w:p w14:paraId="302BE7E1" w14:textId="77777777" w:rsidR="00600345" w:rsidRPr="00AF4AA7" w:rsidRDefault="00600345" w:rsidP="000E1126">
      <w:pPr>
        <w:spacing w:after="0" w:line="240" w:lineRule="auto"/>
        <w:ind w:right="758"/>
        <w:jc w:val="both"/>
        <w:rPr>
          <w:rFonts w:ascii="Arial" w:eastAsia="Arial" w:hAnsi="Arial" w:cs="Arial"/>
          <w:b/>
          <w:sz w:val="18"/>
          <w:szCs w:val="18"/>
          <w:lang w:val="en-GB"/>
        </w:rPr>
      </w:pPr>
    </w:p>
    <w:p w14:paraId="1F6B74B6" w14:textId="2EBB0842" w:rsidR="0005587E" w:rsidRPr="00AF4AA7" w:rsidRDefault="00913D5C" w:rsidP="000E1126">
      <w:pPr>
        <w:spacing w:after="0" w:line="240" w:lineRule="auto"/>
        <w:ind w:right="758"/>
        <w:jc w:val="both"/>
        <w:rPr>
          <w:rFonts w:ascii="Arial" w:eastAsia="Arial" w:hAnsi="Arial" w:cs="Arial"/>
          <w:b/>
          <w:sz w:val="18"/>
          <w:szCs w:val="18"/>
          <w:lang w:val="en-GB"/>
        </w:rPr>
      </w:pPr>
      <w:r w:rsidRPr="00AF4AA7">
        <w:rPr>
          <w:rFonts w:ascii="Arial" w:eastAsia="Arial" w:hAnsi="Arial" w:cs="Arial"/>
          <w:b/>
          <w:sz w:val="18"/>
          <w:szCs w:val="18"/>
          <w:lang w:val="en-GB"/>
        </w:rPr>
        <w:t>Contacting the Data Controller</w:t>
      </w:r>
    </w:p>
    <w:p w14:paraId="30496534" w14:textId="2EC57E0C" w:rsidR="00447AE7" w:rsidRPr="00AF4AA7" w:rsidRDefault="00817E9E" w:rsidP="000E1126">
      <w:pPr>
        <w:pStyle w:val="Nincstrkz"/>
        <w:jc w:val="both"/>
        <w:rPr>
          <w:rFonts w:ascii="Arial" w:eastAsia="Times New Roman" w:hAnsi="Arial" w:cs="Arial"/>
          <w:sz w:val="18"/>
          <w:szCs w:val="18"/>
          <w:lang w:val="en-GB"/>
        </w:rPr>
      </w:pPr>
      <w:r w:rsidRPr="00AF4AA7">
        <w:rPr>
          <w:rFonts w:ascii="Arial" w:eastAsia="Times New Roman" w:hAnsi="Arial" w:cs="Arial"/>
          <w:sz w:val="18"/>
          <w:szCs w:val="18"/>
          <w:lang w:val="en-GB"/>
        </w:rPr>
        <w:t xml:space="preserve">We recommend that before initiating any court or administrative procedure please send your request, complaint related to the data processing to Data Controller so that we can examine and satisfy it and so that we can perform your requests, claims under section 10.1 if justified. </w:t>
      </w:r>
    </w:p>
    <w:p w14:paraId="720468B6" w14:textId="40A2CBCA" w:rsidR="005D10F6" w:rsidRPr="00AF4AA7" w:rsidRDefault="00434E58" w:rsidP="000E1126">
      <w:pPr>
        <w:pStyle w:val="Nincstrkz"/>
        <w:jc w:val="both"/>
        <w:rPr>
          <w:rFonts w:ascii="Arial" w:hAnsi="Arial" w:cs="Arial"/>
          <w:sz w:val="18"/>
          <w:szCs w:val="18"/>
          <w:lang w:val="en-GB"/>
        </w:rPr>
      </w:pPr>
      <w:r w:rsidRPr="00AF4AA7">
        <w:rPr>
          <w:rFonts w:ascii="Arial" w:hAnsi="Arial" w:cs="Arial"/>
          <w:sz w:val="18"/>
          <w:szCs w:val="18"/>
          <w:lang w:val="en-GB"/>
        </w:rPr>
        <w:t>Upon exercising any rights of the Data Subject</w:t>
      </w:r>
      <w:r w:rsidR="00817E9E" w:rsidRPr="00AF4AA7">
        <w:rPr>
          <w:rFonts w:ascii="Arial" w:hAnsi="Arial" w:cs="Arial"/>
          <w:sz w:val="18"/>
          <w:szCs w:val="18"/>
          <w:lang w:val="en-GB"/>
        </w:rPr>
        <w:t xml:space="preserve"> according to section 10.1</w:t>
      </w:r>
      <w:r w:rsidRPr="00AF4AA7">
        <w:rPr>
          <w:rFonts w:ascii="Arial" w:hAnsi="Arial" w:cs="Arial"/>
          <w:sz w:val="18"/>
          <w:szCs w:val="18"/>
          <w:lang w:val="en-GB"/>
        </w:rPr>
        <w:t xml:space="preserve">, request for information on data processing, or objection or complaint against </w:t>
      </w:r>
      <w:r w:rsidR="0032259C" w:rsidRPr="00AF4AA7">
        <w:rPr>
          <w:rFonts w:ascii="Arial" w:hAnsi="Arial" w:cs="Arial"/>
          <w:sz w:val="18"/>
          <w:szCs w:val="18"/>
          <w:lang w:val="en-GB"/>
        </w:rPr>
        <w:t xml:space="preserve">the </w:t>
      </w:r>
      <w:r w:rsidRPr="00AF4AA7">
        <w:rPr>
          <w:rFonts w:ascii="Arial" w:hAnsi="Arial" w:cs="Arial"/>
          <w:sz w:val="18"/>
          <w:szCs w:val="18"/>
          <w:lang w:val="en-GB"/>
        </w:rPr>
        <w:t xml:space="preserve">data processing the Data Controller without undue delay within the </w:t>
      </w:r>
      <w:r w:rsidR="0032259C" w:rsidRPr="00AF4AA7">
        <w:rPr>
          <w:rFonts w:ascii="Arial" w:hAnsi="Arial" w:cs="Arial"/>
          <w:sz w:val="18"/>
          <w:szCs w:val="18"/>
          <w:lang w:val="en-GB"/>
        </w:rPr>
        <w:t xml:space="preserve">deadline </w:t>
      </w:r>
      <w:r w:rsidRPr="00AF4AA7">
        <w:rPr>
          <w:rFonts w:ascii="Arial" w:hAnsi="Arial" w:cs="Arial"/>
          <w:sz w:val="18"/>
          <w:szCs w:val="18"/>
          <w:lang w:val="en-GB"/>
        </w:rPr>
        <w:t xml:space="preserve">defined by current legal regulations </w:t>
      </w:r>
      <w:r w:rsidR="0032259C" w:rsidRPr="00AF4AA7">
        <w:rPr>
          <w:rFonts w:ascii="Arial" w:hAnsi="Arial" w:cs="Arial"/>
          <w:sz w:val="18"/>
          <w:szCs w:val="18"/>
          <w:lang w:val="en-GB"/>
        </w:rPr>
        <w:t xml:space="preserve">shall </w:t>
      </w:r>
      <w:r w:rsidRPr="00AF4AA7">
        <w:rPr>
          <w:rFonts w:ascii="Arial" w:hAnsi="Arial" w:cs="Arial"/>
          <w:sz w:val="18"/>
          <w:szCs w:val="18"/>
          <w:lang w:val="en-GB"/>
        </w:rPr>
        <w:t xml:space="preserve">examine the case, take measures in connection with the request and provide information to the Data Subject. If required considering the complexity and number of requests this deadline may be extended according to law. </w:t>
      </w:r>
    </w:p>
    <w:p w14:paraId="2140FED2" w14:textId="77777777" w:rsidR="00817E9E" w:rsidRPr="00AF4AA7" w:rsidRDefault="00434E58" w:rsidP="000E1126">
      <w:pPr>
        <w:pStyle w:val="Nincstrkz"/>
        <w:jc w:val="both"/>
        <w:rPr>
          <w:rFonts w:ascii="Arial" w:hAnsi="Arial" w:cs="Arial"/>
          <w:sz w:val="18"/>
          <w:szCs w:val="18"/>
          <w:lang w:val="en-GB"/>
        </w:rPr>
      </w:pPr>
      <w:r w:rsidRPr="00AF4AA7">
        <w:rPr>
          <w:rFonts w:ascii="Arial" w:hAnsi="Arial" w:cs="Arial"/>
          <w:sz w:val="18"/>
          <w:szCs w:val="18"/>
          <w:lang w:val="en-GB"/>
        </w:rPr>
        <w:t>If Data Subject has submitted its request by electronic means</w:t>
      </w:r>
      <w:r w:rsidR="00E92598" w:rsidRPr="00AF4AA7">
        <w:rPr>
          <w:rFonts w:ascii="Arial" w:hAnsi="Arial" w:cs="Arial"/>
          <w:sz w:val="18"/>
          <w:szCs w:val="18"/>
          <w:lang w:val="en-GB"/>
        </w:rPr>
        <w:t>,</w:t>
      </w:r>
      <w:r w:rsidRPr="00AF4AA7">
        <w:rPr>
          <w:rFonts w:ascii="Arial" w:hAnsi="Arial" w:cs="Arial"/>
          <w:sz w:val="18"/>
          <w:szCs w:val="18"/>
          <w:lang w:val="en-GB"/>
        </w:rPr>
        <w:t xml:space="preserve"> then the information shall be provided</w:t>
      </w:r>
      <w:r w:rsidR="00E92598" w:rsidRPr="00AF4AA7">
        <w:rPr>
          <w:rFonts w:ascii="Arial" w:hAnsi="Arial" w:cs="Arial"/>
          <w:sz w:val="18"/>
          <w:szCs w:val="18"/>
          <w:lang w:val="en-GB"/>
        </w:rPr>
        <w:t xml:space="preserve"> to the Data Subject </w:t>
      </w:r>
      <w:r w:rsidRPr="00AF4AA7">
        <w:rPr>
          <w:rFonts w:ascii="Arial" w:hAnsi="Arial" w:cs="Arial"/>
          <w:sz w:val="18"/>
          <w:szCs w:val="18"/>
          <w:lang w:val="en-GB"/>
        </w:rPr>
        <w:t>in a commonly used electronic form unless otherwise requested by the Data Subject.</w:t>
      </w:r>
      <w:r w:rsidR="00E36D98" w:rsidRPr="00AF4AA7">
        <w:rPr>
          <w:rFonts w:ascii="Arial" w:hAnsi="Arial" w:cs="Arial"/>
          <w:sz w:val="18"/>
          <w:szCs w:val="18"/>
          <w:lang w:val="en-GB"/>
        </w:rPr>
        <w:t xml:space="preserve"> Should the Data Controller fail to take measures without delay based on the request by the Data Subject at the latest within the deadline defined by law then it shall inform the Data Subject about the reason of the lack of measures, </w:t>
      </w:r>
      <w:r w:rsidR="00E92598" w:rsidRPr="00AF4AA7">
        <w:rPr>
          <w:rFonts w:ascii="Arial" w:hAnsi="Arial" w:cs="Arial"/>
          <w:sz w:val="18"/>
          <w:szCs w:val="18"/>
          <w:lang w:val="en-GB"/>
        </w:rPr>
        <w:t xml:space="preserve">the </w:t>
      </w:r>
      <w:r w:rsidR="00E36D98" w:rsidRPr="00AF4AA7">
        <w:rPr>
          <w:rFonts w:ascii="Arial" w:hAnsi="Arial" w:cs="Arial"/>
          <w:sz w:val="18"/>
          <w:szCs w:val="18"/>
          <w:lang w:val="en-GB"/>
        </w:rPr>
        <w:t>reasons of d</w:t>
      </w:r>
      <w:r w:rsidR="00E92598" w:rsidRPr="00AF4AA7">
        <w:rPr>
          <w:rFonts w:ascii="Arial" w:hAnsi="Arial" w:cs="Arial"/>
          <w:sz w:val="18"/>
          <w:szCs w:val="18"/>
          <w:lang w:val="en-GB"/>
        </w:rPr>
        <w:t>en</w:t>
      </w:r>
      <w:r w:rsidR="00E36D98" w:rsidRPr="00AF4AA7">
        <w:rPr>
          <w:rFonts w:ascii="Arial" w:hAnsi="Arial" w:cs="Arial"/>
          <w:sz w:val="18"/>
          <w:szCs w:val="18"/>
          <w:lang w:val="en-GB"/>
        </w:rPr>
        <w:t>ying the request and that the Data Subject may in</w:t>
      </w:r>
      <w:r w:rsidR="00E92598" w:rsidRPr="00AF4AA7">
        <w:rPr>
          <w:rFonts w:ascii="Arial" w:hAnsi="Arial" w:cs="Arial"/>
          <w:sz w:val="18"/>
          <w:szCs w:val="18"/>
          <w:lang w:val="en-GB"/>
        </w:rPr>
        <w:t>i</w:t>
      </w:r>
      <w:r w:rsidR="00E36D98" w:rsidRPr="00AF4AA7">
        <w:rPr>
          <w:rFonts w:ascii="Arial" w:hAnsi="Arial" w:cs="Arial"/>
          <w:sz w:val="18"/>
          <w:szCs w:val="18"/>
          <w:lang w:val="en-GB"/>
        </w:rPr>
        <w:t xml:space="preserve">tiate </w:t>
      </w:r>
      <w:r w:rsidR="00E92598" w:rsidRPr="00AF4AA7">
        <w:rPr>
          <w:rFonts w:ascii="Arial" w:hAnsi="Arial" w:cs="Arial"/>
          <w:sz w:val="18"/>
          <w:szCs w:val="18"/>
          <w:lang w:val="en-GB"/>
        </w:rPr>
        <w:t xml:space="preserve">a </w:t>
      </w:r>
      <w:r w:rsidR="00E36D98" w:rsidRPr="00AF4AA7">
        <w:rPr>
          <w:rFonts w:ascii="Arial" w:hAnsi="Arial" w:cs="Arial"/>
          <w:sz w:val="18"/>
          <w:szCs w:val="18"/>
          <w:lang w:val="en-GB"/>
        </w:rPr>
        <w:t>cour</w:t>
      </w:r>
      <w:r w:rsidR="00E92598" w:rsidRPr="00AF4AA7">
        <w:rPr>
          <w:rFonts w:ascii="Arial" w:hAnsi="Arial" w:cs="Arial"/>
          <w:sz w:val="18"/>
          <w:szCs w:val="18"/>
          <w:lang w:val="en-GB"/>
        </w:rPr>
        <w:t>t</w:t>
      </w:r>
      <w:r w:rsidR="00E36D98" w:rsidRPr="00AF4AA7">
        <w:rPr>
          <w:rFonts w:ascii="Arial" w:hAnsi="Arial" w:cs="Arial"/>
          <w:sz w:val="18"/>
          <w:szCs w:val="18"/>
          <w:lang w:val="en-GB"/>
        </w:rPr>
        <w:t xml:space="preserve"> or other </w:t>
      </w:r>
      <w:r w:rsidR="00E92598" w:rsidRPr="00AF4AA7">
        <w:rPr>
          <w:rFonts w:ascii="Arial" w:hAnsi="Arial" w:cs="Arial"/>
          <w:sz w:val="18"/>
          <w:szCs w:val="18"/>
          <w:lang w:val="en-GB"/>
        </w:rPr>
        <w:t xml:space="preserve">administrative out of court </w:t>
      </w:r>
      <w:r w:rsidR="00E36D98" w:rsidRPr="00AF4AA7">
        <w:rPr>
          <w:rFonts w:ascii="Arial" w:hAnsi="Arial" w:cs="Arial"/>
          <w:sz w:val="18"/>
          <w:szCs w:val="18"/>
          <w:lang w:val="en-GB"/>
        </w:rPr>
        <w:t>procedure as follows.</w:t>
      </w:r>
    </w:p>
    <w:p w14:paraId="511174E6" w14:textId="35975E40" w:rsidR="005D10F6" w:rsidRPr="00AF4AA7" w:rsidRDefault="00817E9E" w:rsidP="000E1126">
      <w:pPr>
        <w:pStyle w:val="Nincstrkz"/>
        <w:jc w:val="both"/>
        <w:rPr>
          <w:rFonts w:ascii="Arial" w:eastAsia="Arial" w:hAnsi="Arial" w:cs="Arial"/>
          <w:b/>
          <w:bCs/>
          <w:sz w:val="18"/>
          <w:szCs w:val="18"/>
          <w:lang w:val="en-GB"/>
        </w:rPr>
      </w:pPr>
      <w:r w:rsidRPr="00AF4AA7">
        <w:rPr>
          <w:rFonts w:ascii="Arial" w:hAnsi="Arial" w:cs="Arial"/>
          <w:b/>
          <w:bCs/>
          <w:sz w:val="18"/>
          <w:szCs w:val="18"/>
          <w:lang w:val="en-GB"/>
        </w:rPr>
        <w:t>For the sake of enforcing your rights or if you have any questions, doubt about your data processed by the Data Controller or if you request information or wish to submit a complaint about your data or wish to exercise any of your rights under section 10.1 you may do so as a request by a data subject in letter</w:t>
      </w:r>
      <w:r w:rsidR="00740EBE" w:rsidRPr="00AF4AA7">
        <w:rPr>
          <w:rFonts w:ascii="Arial" w:hAnsi="Arial" w:cs="Arial"/>
          <w:b/>
          <w:bCs/>
          <w:sz w:val="18"/>
          <w:szCs w:val="18"/>
          <w:lang w:val="en-GB"/>
        </w:rPr>
        <w:t>,</w:t>
      </w:r>
      <w:r w:rsidRPr="00AF4AA7">
        <w:rPr>
          <w:rFonts w:ascii="Arial" w:hAnsi="Arial" w:cs="Arial"/>
          <w:b/>
          <w:bCs/>
          <w:sz w:val="18"/>
          <w:szCs w:val="18"/>
          <w:lang w:val="en-GB"/>
        </w:rPr>
        <w:t xml:space="preserve"> e-mail sent to the availabilities of the Data Controller.</w:t>
      </w:r>
    </w:p>
    <w:p w14:paraId="1673D7D3" w14:textId="77777777" w:rsidR="005D10F6" w:rsidRPr="00AF4AA7" w:rsidRDefault="005D10F6" w:rsidP="000E1126">
      <w:pPr>
        <w:pStyle w:val="Nincstrkz"/>
        <w:jc w:val="both"/>
        <w:rPr>
          <w:rFonts w:ascii="Arial" w:eastAsia="Arial" w:hAnsi="Arial" w:cs="Arial"/>
          <w:sz w:val="18"/>
          <w:szCs w:val="18"/>
          <w:lang w:val="en-GB"/>
        </w:rPr>
      </w:pPr>
    </w:p>
    <w:p w14:paraId="752B6E40" w14:textId="656E4568" w:rsidR="0005587E" w:rsidRPr="00AF4AA7" w:rsidRDefault="00E36D98" w:rsidP="000E1126">
      <w:pPr>
        <w:pStyle w:val="Nincstrkz"/>
        <w:jc w:val="both"/>
        <w:rPr>
          <w:rFonts w:ascii="Arial" w:eastAsia="Times New Roman" w:hAnsi="Arial" w:cs="Arial"/>
          <w:sz w:val="18"/>
          <w:szCs w:val="18"/>
          <w:lang w:val="en-GB"/>
        </w:rPr>
      </w:pPr>
      <w:r w:rsidRPr="00AF4AA7">
        <w:rPr>
          <w:rFonts w:ascii="Arial" w:hAnsi="Arial" w:cs="Arial"/>
          <w:b/>
          <w:iCs/>
          <w:color w:val="000000"/>
          <w:sz w:val="18"/>
          <w:szCs w:val="18"/>
          <w:lang w:val="en-GB"/>
        </w:rPr>
        <w:t xml:space="preserve">Initiating </w:t>
      </w:r>
      <w:r w:rsidR="00E92598" w:rsidRPr="00AF4AA7">
        <w:rPr>
          <w:rFonts w:ascii="Arial" w:hAnsi="Arial" w:cs="Arial"/>
          <w:b/>
          <w:iCs/>
          <w:color w:val="000000"/>
          <w:sz w:val="18"/>
          <w:szCs w:val="18"/>
          <w:lang w:val="en-GB"/>
        </w:rPr>
        <w:t xml:space="preserve">a </w:t>
      </w:r>
      <w:r w:rsidRPr="00AF4AA7">
        <w:rPr>
          <w:rFonts w:ascii="Arial" w:hAnsi="Arial" w:cs="Arial"/>
          <w:b/>
          <w:iCs/>
          <w:color w:val="000000"/>
          <w:sz w:val="18"/>
          <w:szCs w:val="18"/>
          <w:lang w:val="en-GB"/>
        </w:rPr>
        <w:t>court procedure</w:t>
      </w:r>
    </w:p>
    <w:p w14:paraId="3E26DCD5" w14:textId="60714889" w:rsidR="009E21C2" w:rsidRPr="00AF4AA7" w:rsidRDefault="009E21C2" w:rsidP="000E1126">
      <w:pPr>
        <w:pStyle w:val="Nincstrkz"/>
        <w:jc w:val="both"/>
        <w:rPr>
          <w:rFonts w:ascii="Arial" w:eastAsia="Times New Roman" w:hAnsi="Arial" w:cs="Arial"/>
          <w:sz w:val="18"/>
          <w:szCs w:val="18"/>
          <w:lang w:val="en-GB"/>
        </w:rPr>
      </w:pPr>
      <w:r w:rsidRPr="00AF4AA7">
        <w:rPr>
          <w:rFonts w:ascii="Arial" w:eastAsia="Times New Roman" w:hAnsi="Arial" w:cs="Arial"/>
          <w:sz w:val="18"/>
          <w:szCs w:val="18"/>
          <w:lang w:val="en-GB"/>
        </w:rPr>
        <w:t xml:space="preserve">The Data Subject may initiate a lawsuit against the Data Controller or against the data processor (if any) – in relation to the data processing falling within the activities of the data processor -, if in his/her view the Data Controller or the data processor engaged by Data Controller processes his/her personal data by </w:t>
      </w:r>
      <w:r w:rsidR="00E92598" w:rsidRPr="00AF4AA7">
        <w:rPr>
          <w:rFonts w:ascii="Arial" w:eastAsia="Times New Roman" w:hAnsi="Arial" w:cs="Arial"/>
          <w:sz w:val="18"/>
          <w:szCs w:val="18"/>
          <w:lang w:val="en-GB"/>
        </w:rPr>
        <w:t xml:space="preserve">the </w:t>
      </w:r>
      <w:r w:rsidRPr="00AF4AA7">
        <w:rPr>
          <w:rFonts w:ascii="Arial" w:eastAsia="Times New Roman" w:hAnsi="Arial" w:cs="Arial"/>
          <w:sz w:val="18"/>
          <w:szCs w:val="18"/>
          <w:lang w:val="en-GB"/>
        </w:rPr>
        <w:t xml:space="preserve">breach of the provisions of the legal regulation or the compulsory legal rules of the European Union on processing personal data. </w:t>
      </w:r>
    </w:p>
    <w:p w14:paraId="571AD935" w14:textId="267B95B7" w:rsidR="009E21C2" w:rsidRPr="00AF4AA7" w:rsidRDefault="009E21C2" w:rsidP="000E1126">
      <w:pPr>
        <w:pStyle w:val="Nincstrkz"/>
        <w:jc w:val="both"/>
        <w:rPr>
          <w:rFonts w:ascii="Arial" w:hAnsi="Arial" w:cs="Arial"/>
          <w:color w:val="000000"/>
          <w:sz w:val="18"/>
          <w:szCs w:val="18"/>
          <w:lang w:val="en-GB"/>
        </w:rPr>
      </w:pPr>
      <w:r w:rsidRPr="00AF4AA7">
        <w:rPr>
          <w:rFonts w:ascii="Arial" w:hAnsi="Arial" w:cs="Arial"/>
          <w:color w:val="000000"/>
          <w:sz w:val="18"/>
          <w:szCs w:val="18"/>
          <w:lang w:val="en-GB"/>
        </w:rPr>
        <w:t>The lawsuit shall fall within the competence of the regional court (</w:t>
      </w:r>
      <w:proofErr w:type="spellStart"/>
      <w:r w:rsidRPr="00AF4AA7">
        <w:rPr>
          <w:rFonts w:ascii="Arial" w:hAnsi="Arial" w:cs="Arial"/>
          <w:color w:val="000000"/>
          <w:sz w:val="18"/>
          <w:szCs w:val="18"/>
          <w:lang w:val="en-GB"/>
        </w:rPr>
        <w:t>törvényszék</w:t>
      </w:r>
      <w:proofErr w:type="spellEnd"/>
      <w:r w:rsidRPr="00AF4AA7">
        <w:rPr>
          <w:rFonts w:ascii="Arial" w:hAnsi="Arial" w:cs="Arial"/>
          <w:color w:val="000000"/>
          <w:sz w:val="18"/>
          <w:szCs w:val="18"/>
          <w:lang w:val="en-GB"/>
        </w:rPr>
        <w:t xml:space="preserve">). The lawsuit </w:t>
      </w:r>
      <w:r w:rsidR="0032259C" w:rsidRPr="00AF4AA7">
        <w:rPr>
          <w:rFonts w:ascii="Arial" w:hAnsi="Arial" w:cs="Arial"/>
          <w:color w:val="000000"/>
          <w:sz w:val="18"/>
          <w:szCs w:val="18"/>
          <w:lang w:val="en-GB"/>
        </w:rPr>
        <w:t>– as per</w:t>
      </w:r>
      <w:r w:rsidRPr="00AF4AA7">
        <w:rPr>
          <w:rFonts w:ascii="Arial" w:hAnsi="Arial" w:cs="Arial"/>
          <w:color w:val="000000"/>
          <w:sz w:val="18"/>
          <w:szCs w:val="18"/>
          <w:lang w:val="en-GB"/>
        </w:rPr>
        <w:t xml:space="preserve"> the choice of the Data Subject </w:t>
      </w:r>
      <w:r w:rsidR="0032259C" w:rsidRPr="00AF4AA7">
        <w:rPr>
          <w:rFonts w:ascii="Arial" w:hAnsi="Arial" w:cs="Arial"/>
          <w:color w:val="000000"/>
          <w:sz w:val="18"/>
          <w:szCs w:val="18"/>
          <w:lang w:val="en-GB"/>
        </w:rPr>
        <w:t>- can also be initiated before the regional court having com</w:t>
      </w:r>
      <w:r w:rsidR="00E92598" w:rsidRPr="00AF4AA7">
        <w:rPr>
          <w:rFonts w:ascii="Arial" w:hAnsi="Arial" w:cs="Arial"/>
          <w:color w:val="000000"/>
          <w:sz w:val="18"/>
          <w:szCs w:val="18"/>
          <w:lang w:val="en-GB"/>
        </w:rPr>
        <w:t>p</w:t>
      </w:r>
      <w:r w:rsidR="0032259C" w:rsidRPr="00AF4AA7">
        <w:rPr>
          <w:rFonts w:ascii="Arial" w:hAnsi="Arial" w:cs="Arial"/>
          <w:color w:val="000000"/>
          <w:sz w:val="18"/>
          <w:szCs w:val="18"/>
          <w:lang w:val="en-GB"/>
        </w:rPr>
        <w:t>et</w:t>
      </w:r>
      <w:r w:rsidR="00E92598" w:rsidRPr="00AF4AA7">
        <w:rPr>
          <w:rFonts w:ascii="Arial" w:hAnsi="Arial" w:cs="Arial"/>
          <w:color w:val="000000"/>
          <w:sz w:val="18"/>
          <w:szCs w:val="18"/>
          <w:lang w:val="en-GB"/>
        </w:rPr>
        <w:t>e</w:t>
      </w:r>
      <w:r w:rsidR="0032259C" w:rsidRPr="00AF4AA7">
        <w:rPr>
          <w:rFonts w:ascii="Arial" w:hAnsi="Arial" w:cs="Arial"/>
          <w:color w:val="000000"/>
          <w:sz w:val="18"/>
          <w:szCs w:val="18"/>
          <w:lang w:val="en-GB"/>
        </w:rPr>
        <w:t>nce based on the home address or the residence address of the Data Subject.</w:t>
      </w:r>
      <w:r w:rsidRPr="00AF4AA7">
        <w:rPr>
          <w:rFonts w:ascii="Arial" w:hAnsi="Arial" w:cs="Arial"/>
          <w:color w:val="000000"/>
          <w:sz w:val="18"/>
          <w:szCs w:val="18"/>
          <w:lang w:val="en-GB"/>
        </w:rPr>
        <w:t xml:space="preserve"> </w:t>
      </w:r>
    </w:p>
    <w:p w14:paraId="6003B610" w14:textId="6687BB1C" w:rsidR="00E175BF" w:rsidRPr="00AF4AA7" w:rsidRDefault="00E175BF" w:rsidP="000E1126">
      <w:pPr>
        <w:pStyle w:val="Nincstrkz"/>
        <w:jc w:val="both"/>
        <w:rPr>
          <w:rFonts w:ascii="Arial" w:eastAsia="Arial" w:hAnsi="Arial" w:cs="Arial"/>
          <w:sz w:val="18"/>
          <w:szCs w:val="18"/>
          <w:lang w:val="en-GB"/>
        </w:rPr>
      </w:pPr>
    </w:p>
    <w:p w14:paraId="6B007D42" w14:textId="79D1BB26" w:rsidR="0005587E" w:rsidRPr="00AF4AA7" w:rsidRDefault="00E36D98" w:rsidP="000E1126">
      <w:pPr>
        <w:spacing w:after="0" w:line="240" w:lineRule="auto"/>
        <w:ind w:right="758"/>
        <w:jc w:val="both"/>
        <w:rPr>
          <w:rFonts w:ascii="Arial" w:hAnsi="Arial" w:cs="Arial"/>
          <w:b/>
          <w:sz w:val="18"/>
          <w:szCs w:val="18"/>
          <w:lang w:val="en-GB"/>
        </w:rPr>
      </w:pPr>
      <w:r w:rsidRPr="00AF4AA7">
        <w:rPr>
          <w:rFonts w:ascii="Arial" w:hAnsi="Arial" w:cs="Arial"/>
          <w:b/>
          <w:sz w:val="18"/>
          <w:szCs w:val="18"/>
          <w:lang w:val="en-GB"/>
        </w:rPr>
        <w:t xml:space="preserve">Initiating </w:t>
      </w:r>
      <w:r w:rsidR="00E92598" w:rsidRPr="00AF4AA7">
        <w:rPr>
          <w:rFonts w:ascii="Arial" w:hAnsi="Arial" w:cs="Arial"/>
          <w:b/>
          <w:sz w:val="18"/>
          <w:szCs w:val="18"/>
          <w:lang w:val="en-GB"/>
        </w:rPr>
        <w:t xml:space="preserve">administrative </w:t>
      </w:r>
      <w:r w:rsidRPr="00AF4AA7">
        <w:rPr>
          <w:rFonts w:ascii="Arial" w:hAnsi="Arial" w:cs="Arial"/>
          <w:b/>
          <w:sz w:val="18"/>
          <w:szCs w:val="18"/>
          <w:lang w:val="en-GB"/>
        </w:rPr>
        <w:t xml:space="preserve">procedure of </w:t>
      </w:r>
      <w:r w:rsidR="00E92598" w:rsidRPr="00AF4AA7">
        <w:rPr>
          <w:rFonts w:ascii="Arial" w:hAnsi="Arial" w:cs="Arial"/>
          <w:b/>
          <w:sz w:val="18"/>
          <w:szCs w:val="18"/>
          <w:lang w:val="en-GB"/>
        </w:rPr>
        <w:t>the</w:t>
      </w:r>
      <w:r w:rsidRPr="00AF4AA7">
        <w:rPr>
          <w:rFonts w:ascii="Arial" w:hAnsi="Arial" w:cs="Arial"/>
          <w:b/>
          <w:sz w:val="18"/>
          <w:szCs w:val="18"/>
          <w:lang w:val="en-GB"/>
        </w:rPr>
        <w:t xml:space="preserve"> supervisory authority</w:t>
      </w:r>
    </w:p>
    <w:p w14:paraId="366A2042" w14:textId="621CE426" w:rsidR="00E92598" w:rsidRPr="00AF4AA7" w:rsidRDefault="00E92598" w:rsidP="009E21C2">
      <w:pPr>
        <w:pStyle w:val="NormlWeb"/>
        <w:spacing w:before="0" w:beforeAutospacing="0" w:after="0" w:afterAutospacing="0"/>
        <w:jc w:val="both"/>
        <w:rPr>
          <w:rFonts w:ascii="Arial" w:hAnsi="Arial" w:cs="Arial"/>
          <w:sz w:val="18"/>
          <w:szCs w:val="18"/>
          <w:lang w:val="en-GB"/>
        </w:rPr>
      </w:pPr>
      <w:r w:rsidRPr="00AF4AA7">
        <w:rPr>
          <w:rFonts w:ascii="Arial" w:hAnsi="Arial" w:cs="Arial"/>
          <w:sz w:val="18"/>
          <w:szCs w:val="18"/>
          <w:lang w:val="en-GB"/>
        </w:rPr>
        <w:lastRenderedPageBreak/>
        <w:t>The Data Subject is entitled to request an investigation procedure or the conduction of an administrative procedure from the Hungarian National Authority for Data Protection and Freedom of Information (</w:t>
      </w:r>
      <w:r w:rsidR="00EB6CA5" w:rsidRPr="00AF4AA7">
        <w:rPr>
          <w:rFonts w:ascii="Arial" w:hAnsi="Arial" w:cs="Arial"/>
          <w:sz w:val="18"/>
          <w:szCs w:val="18"/>
        </w:rPr>
        <w:t>1</w:t>
      </w:r>
      <w:r w:rsidR="00817E9E" w:rsidRPr="00AF4AA7">
        <w:rPr>
          <w:rFonts w:ascii="Arial" w:hAnsi="Arial" w:cs="Arial"/>
          <w:sz w:val="18"/>
          <w:szCs w:val="18"/>
        </w:rPr>
        <w:t>05</w:t>
      </w:r>
      <w:r w:rsidR="00EB6CA5" w:rsidRPr="00AF4AA7">
        <w:rPr>
          <w:rFonts w:ascii="Arial" w:hAnsi="Arial" w:cs="Arial"/>
          <w:sz w:val="18"/>
          <w:szCs w:val="18"/>
        </w:rPr>
        <w:t xml:space="preserve">5 Budapest, </w:t>
      </w:r>
      <w:r w:rsidR="00817E9E" w:rsidRPr="00AF4AA7">
        <w:rPr>
          <w:rFonts w:ascii="Arial" w:hAnsi="Arial" w:cs="Arial"/>
          <w:sz w:val="18"/>
          <w:szCs w:val="18"/>
        </w:rPr>
        <w:t>Falk Miksa u. 9-11.</w:t>
      </w:r>
      <w:r w:rsidR="00EB6CA5" w:rsidRPr="00AF4AA7">
        <w:rPr>
          <w:rFonts w:ascii="Arial" w:hAnsi="Arial" w:cs="Arial"/>
          <w:sz w:val="18"/>
          <w:szCs w:val="18"/>
        </w:rPr>
        <w:t xml:space="preserve">, post </w:t>
      </w:r>
      <w:r w:rsidR="00EB6CA5" w:rsidRPr="00AF4AA7">
        <w:rPr>
          <w:rFonts w:ascii="Arial" w:hAnsi="Arial" w:cs="Arial"/>
          <w:sz w:val="18"/>
          <w:szCs w:val="18"/>
          <w:lang w:val="en-GB"/>
        </w:rPr>
        <w:t>address: 1</w:t>
      </w:r>
      <w:r w:rsidR="00817E9E" w:rsidRPr="00AF4AA7">
        <w:rPr>
          <w:rFonts w:ascii="Arial" w:hAnsi="Arial" w:cs="Arial"/>
          <w:sz w:val="18"/>
          <w:szCs w:val="18"/>
          <w:lang w:val="en-GB"/>
        </w:rPr>
        <w:t>363</w:t>
      </w:r>
      <w:r w:rsidR="00EB6CA5" w:rsidRPr="00AF4AA7">
        <w:rPr>
          <w:rFonts w:ascii="Arial" w:hAnsi="Arial" w:cs="Arial"/>
          <w:sz w:val="18"/>
          <w:szCs w:val="18"/>
          <w:lang w:val="en-GB"/>
        </w:rPr>
        <w:t xml:space="preserve"> Budapest, Pf. </w:t>
      </w:r>
      <w:r w:rsidR="00817E9E" w:rsidRPr="00AF4AA7">
        <w:rPr>
          <w:rFonts w:ascii="Arial" w:hAnsi="Arial" w:cs="Arial"/>
          <w:sz w:val="18"/>
          <w:szCs w:val="18"/>
          <w:lang w:val="en-GB"/>
        </w:rPr>
        <w:t>9</w:t>
      </w:r>
      <w:r w:rsidR="00EB6CA5" w:rsidRPr="00AF4AA7">
        <w:rPr>
          <w:rFonts w:ascii="Arial" w:hAnsi="Arial" w:cs="Arial"/>
          <w:sz w:val="18"/>
          <w:szCs w:val="18"/>
          <w:lang w:val="en-GB"/>
        </w:rPr>
        <w:t>., telephone: +36</w:t>
      </w:r>
      <w:r w:rsidR="00817E9E" w:rsidRPr="00AF4AA7">
        <w:rPr>
          <w:rFonts w:ascii="Arial" w:hAnsi="Arial" w:cs="Arial"/>
          <w:sz w:val="18"/>
          <w:szCs w:val="18"/>
          <w:lang w:val="en-GB"/>
        </w:rPr>
        <w:t>-</w:t>
      </w:r>
      <w:r w:rsidR="00EB6CA5" w:rsidRPr="00AF4AA7">
        <w:rPr>
          <w:rFonts w:ascii="Arial" w:hAnsi="Arial" w:cs="Arial"/>
          <w:sz w:val="18"/>
          <w:szCs w:val="18"/>
          <w:lang w:val="en-GB"/>
        </w:rPr>
        <w:t>1</w:t>
      </w:r>
      <w:r w:rsidR="00817E9E" w:rsidRPr="00AF4AA7">
        <w:rPr>
          <w:rFonts w:ascii="Arial" w:hAnsi="Arial" w:cs="Arial"/>
          <w:sz w:val="18"/>
          <w:szCs w:val="18"/>
          <w:lang w:val="en-GB"/>
        </w:rPr>
        <w:t>-</w:t>
      </w:r>
      <w:r w:rsidR="00EB6CA5" w:rsidRPr="00AF4AA7">
        <w:rPr>
          <w:rFonts w:ascii="Arial" w:hAnsi="Arial" w:cs="Arial"/>
          <w:sz w:val="18"/>
          <w:szCs w:val="18"/>
          <w:lang w:val="en-GB"/>
        </w:rPr>
        <w:t>391</w:t>
      </w:r>
      <w:r w:rsidR="00817E9E" w:rsidRPr="00AF4AA7">
        <w:rPr>
          <w:rFonts w:ascii="Arial" w:hAnsi="Arial" w:cs="Arial"/>
          <w:sz w:val="18"/>
          <w:szCs w:val="18"/>
          <w:lang w:val="en-GB"/>
        </w:rPr>
        <w:t>-</w:t>
      </w:r>
      <w:r w:rsidR="00EB6CA5" w:rsidRPr="00AF4AA7">
        <w:rPr>
          <w:rFonts w:ascii="Arial" w:hAnsi="Arial" w:cs="Arial"/>
          <w:sz w:val="18"/>
          <w:szCs w:val="18"/>
          <w:lang w:val="en-GB"/>
        </w:rPr>
        <w:t>1400, fax: +36</w:t>
      </w:r>
      <w:r w:rsidR="004C074A">
        <w:rPr>
          <w:rFonts w:ascii="Arial" w:hAnsi="Arial" w:cs="Arial"/>
          <w:sz w:val="18"/>
          <w:szCs w:val="18"/>
          <w:lang w:val="en-GB"/>
        </w:rPr>
        <w:t>-</w:t>
      </w:r>
      <w:r w:rsidR="00EB6CA5" w:rsidRPr="00AF4AA7">
        <w:rPr>
          <w:rFonts w:ascii="Arial" w:hAnsi="Arial" w:cs="Arial"/>
          <w:sz w:val="18"/>
          <w:szCs w:val="18"/>
          <w:lang w:val="en-GB"/>
        </w:rPr>
        <w:t>1</w:t>
      </w:r>
      <w:r w:rsidR="004C074A">
        <w:rPr>
          <w:rFonts w:ascii="Arial" w:hAnsi="Arial" w:cs="Arial"/>
          <w:sz w:val="18"/>
          <w:szCs w:val="18"/>
          <w:lang w:val="en-GB"/>
        </w:rPr>
        <w:t>-</w:t>
      </w:r>
      <w:r w:rsidR="00EB6CA5" w:rsidRPr="00AF4AA7">
        <w:rPr>
          <w:rFonts w:ascii="Arial" w:hAnsi="Arial" w:cs="Arial"/>
          <w:sz w:val="18"/>
          <w:szCs w:val="18"/>
          <w:lang w:val="en-GB"/>
        </w:rPr>
        <w:t>391</w:t>
      </w:r>
      <w:r w:rsidR="004C074A">
        <w:rPr>
          <w:rFonts w:ascii="Arial" w:hAnsi="Arial" w:cs="Arial"/>
          <w:sz w:val="18"/>
          <w:szCs w:val="18"/>
          <w:lang w:val="en-GB"/>
        </w:rPr>
        <w:t>-</w:t>
      </w:r>
      <w:r w:rsidR="00EB6CA5" w:rsidRPr="00AF4AA7">
        <w:rPr>
          <w:rFonts w:ascii="Arial" w:hAnsi="Arial" w:cs="Arial"/>
          <w:sz w:val="18"/>
          <w:szCs w:val="18"/>
          <w:lang w:val="en-GB"/>
        </w:rPr>
        <w:t xml:space="preserve">1410, e-mail: </w:t>
      </w:r>
      <w:hyperlink r:id="rId14" w:history="1">
        <w:r w:rsidR="00EB6CA5" w:rsidRPr="00AF4AA7">
          <w:rPr>
            <w:rStyle w:val="Hiperhivatkozs"/>
            <w:rFonts w:ascii="Arial" w:hAnsi="Arial" w:cs="Arial"/>
            <w:sz w:val="18"/>
            <w:szCs w:val="18"/>
            <w:lang w:val="en-GB"/>
          </w:rPr>
          <w:t>ugyfelszolgalat@naih.hu</w:t>
        </w:r>
      </w:hyperlink>
      <w:r w:rsidRPr="00AF4AA7">
        <w:rPr>
          <w:rFonts w:ascii="Arial" w:hAnsi="Arial" w:cs="Arial"/>
          <w:sz w:val="18"/>
          <w:szCs w:val="18"/>
          <w:lang w:val="en-GB"/>
        </w:rPr>
        <w:t>) in order to enforce his/her rights with reference to the fact that infrin</w:t>
      </w:r>
      <w:r w:rsidR="00EB6CA5" w:rsidRPr="00AF4AA7">
        <w:rPr>
          <w:rFonts w:ascii="Arial" w:hAnsi="Arial" w:cs="Arial"/>
          <w:sz w:val="18"/>
          <w:szCs w:val="18"/>
          <w:lang w:val="en-GB"/>
        </w:rPr>
        <w:t>ge</w:t>
      </w:r>
      <w:r w:rsidRPr="00AF4AA7">
        <w:rPr>
          <w:rFonts w:ascii="Arial" w:hAnsi="Arial" w:cs="Arial"/>
          <w:sz w:val="18"/>
          <w:szCs w:val="18"/>
          <w:lang w:val="en-GB"/>
        </w:rPr>
        <w:t xml:space="preserve">ment has occurred in connection with the processing of his/her personal data or </w:t>
      </w:r>
      <w:r w:rsidR="00EB6CA5" w:rsidRPr="00AF4AA7">
        <w:rPr>
          <w:rFonts w:ascii="Arial" w:hAnsi="Arial" w:cs="Arial"/>
          <w:sz w:val="18"/>
          <w:szCs w:val="18"/>
          <w:lang w:val="en-GB"/>
        </w:rPr>
        <w:t xml:space="preserve">the direct threat of such infringement occurred, such as in particular: </w:t>
      </w:r>
    </w:p>
    <w:p w14:paraId="3EF243E3" w14:textId="58857A25" w:rsidR="00EB6CA5" w:rsidRPr="00AF4AA7" w:rsidRDefault="00EB6CA5" w:rsidP="00EB6CA5">
      <w:pPr>
        <w:pStyle w:val="NormlWeb"/>
        <w:numPr>
          <w:ilvl w:val="0"/>
          <w:numId w:val="39"/>
        </w:numPr>
        <w:spacing w:before="0" w:beforeAutospacing="0" w:after="0" w:afterAutospacing="0"/>
        <w:jc w:val="both"/>
        <w:rPr>
          <w:rFonts w:ascii="Arial" w:hAnsi="Arial" w:cs="Arial"/>
          <w:sz w:val="18"/>
          <w:szCs w:val="18"/>
          <w:lang w:val="en-GB"/>
        </w:rPr>
      </w:pPr>
      <w:r w:rsidRPr="00AF4AA7">
        <w:rPr>
          <w:rFonts w:ascii="Arial" w:hAnsi="Arial" w:cs="Arial"/>
          <w:sz w:val="18"/>
          <w:szCs w:val="18"/>
          <w:lang w:val="en-GB"/>
        </w:rPr>
        <w:t xml:space="preserve">according the Data Subject’s opinion the Data Controller restricts the exercising of the rights of the Data Subject defined under Section </w:t>
      </w:r>
      <w:r w:rsidR="00817E9E" w:rsidRPr="00AF4AA7">
        <w:rPr>
          <w:rFonts w:ascii="Arial" w:hAnsi="Arial" w:cs="Arial"/>
          <w:sz w:val="18"/>
          <w:szCs w:val="18"/>
          <w:lang w:val="en-GB"/>
        </w:rPr>
        <w:t>10</w:t>
      </w:r>
      <w:r w:rsidRPr="00AF4AA7">
        <w:rPr>
          <w:rFonts w:ascii="Arial" w:hAnsi="Arial" w:cs="Arial"/>
          <w:sz w:val="18"/>
          <w:szCs w:val="18"/>
          <w:lang w:val="en-GB"/>
        </w:rPr>
        <w:t>.1 or rejects the request of the Data Subject regarding the enforcement of such rights (initiation of an examination), or</w:t>
      </w:r>
    </w:p>
    <w:p w14:paraId="6EC1AC38" w14:textId="5C181BCC" w:rsidR="00EB6CA5" w:rsidRPr="00AF4AA7" w:rsidRDefault="00EB6CA5" w:rsidP="00EB6CA5">
      <w:pPr>
        <w:pStyle w:val="NormlWeb"/>
        <w:numPr>
          <w:ilvl w:val="0"/>
          <w:numId w:val="39"/>
        </w:numPr>
        <w:spacing w:before="0" w:beforeAutospacing="0" w:after="0" w:afterAutospacing="0"/>
        <w:jc w:val="both"/>
        <w:rPr>
          <w:rFonts w:ascii="Arial" w:hAnsi="Arial" w:cs="Arial"/>
          <w:sz w:val="18"/>
          <w:szCs w:val="18"/>
          <w:lang w:val="en-GB"/>
        </w:rPr>
      </w:pPr>
      <w:r w:rsidRPr="00AF4AA7">
        <w:rPr>
          <w:rFonts w:ascii="Arial" w:hAnsi="Arial" w:cs="Arial"/>
          <w:sz w:val="18"/>
          <w:szCs w:val="18"/>
          <w:lang w:val="en-GB"/>
        </w:rPr>
        <w:t>in view of the Data Subject during the processing of his/her personal data the Data Controller or the data processor engaged by the Data Controller infringe the provisions of law or the compulsory legal regulations of the European Union pertaining to data processing (request for conducting an administrative procedure).</w:t>
      </w:r>
    </w:p>
    <w:p w14:paraId="02D6B9C5" w14:textId="65B734E3" w:rsidR="00AC597A" w:rsidRPr="00AF4AA7" w:rsidRDefault="00AC597A" w:rsidP="000E1126">
      <w:pPr>
        <w:pStyle w:val="Szvegtrzs3"/>
        <w:spacing w:before="0" w:after="0"/>
        <w:rPr>
          <w:rFonts w:ascii="Arial" w:hAnsi="Arial" w:cs="Arial"/>
          <w:b/>
          <w:sz w:val="18"/>
          <w:szCs w:val="18"/>
          <w:lang w:val="en-GB"/>
        </w:rPr>
      </w:pPr>
    </w:p>
    <w:p w14:paraId="4074CEE4" w14:textId="37774EF4" w:rsidR="00931CCF" w:rsidRPr="00AF4AA7" w:rsidRDefault="00817E9E" w:rsidP="00DA0D42">
      <w:pPr>
        <w:pStyle w:val="Szvegtrzs3"/>
        <w:tabs>
          <w:tab w:val="left" w:pos="284"/>
        </w:tabs>
        <w:spacing w:before="0" w:after="0"/>
        <w:rPr>
          <w:rFonts w:ascii="Arial" w:hAnsi="Arial" w:cs="Arial"/>
          <w:b/>
          <w:sz w:val="18"/>
          <w:szCs w:val="18"/>
          <w:u w:val="single"/>
          <w:lang w:val="en-GB"/>
        </w:rPr>
      </w:pPr>
      <w:r w:rsidRPr="00DA0D42">
        <w:rPr>
          <w:rFonts w:ascii="Arial" w:hAnsi="Arial" w:cs="Arial"/>
          <w:b/>
          <w:sz w:val="18"/>
          <w:szCs w:val="18"/>
          <w:lang w:val="en-GB"/>
        </w:rPr>
        <w:t>11.</w:t>
      </w:r>
      <w:r w:rsidR="00DA0D42">
        <w:rPr>
          <w:rFonts w:ascii="Arial" w:hAnsi="Arial" w:cs="Arial"/>
          <w:b/>
          <w:sz w:val="18"/>
          <w:szCs w:val="18"/>
          <w:u w:val="single"/>
          <w:lang w:val="en-GB"/>
        </w:rPr>
        <w:tab/>
      </w:r>
      <w:r w:rsidRPr="00AF4AA7">
        <w:rPr>
          <w:rFonts w:ascii="Arial" w:hAnsi="Arial" w:cs="Arial"/>
          <w:b/>
          <w:sz w:val="18"/>
          <w:szCs w:val="18"/>
          <w:u w:val="single"/>
          <w:lang w:val="en-GB"/>
        </w:rPr>
        <w:t>Encumbrances</w:t>
      </w:r>
    </w:p>
    <w:p w14:paraId="73CDD211" w14:textId="77777777" w:rsidR="00817E9E" w:rsidRPr="00AF4AA7" w:rsidRDefault="00817E9E" w:rsidP="000E1126">
      <w:pPr>
        <w:pStyle w:val="Szvegtrzs3"/>
        <w:spacing w:before="0" w:after="0"/>
        <w:rPr>
          <w:rFonts w:ascii="Arial" w:hAnsi="Arial" w:cs="Arial"/>
          <w:b/>
          <w:sz w:val="18"/>
          <w:szCs w:val="18"/>
          <w:lang w:val="en-GB"/>
        </w:rPr>
      </w:pPr>
    </w:p>
    <w:p w14:paraId="324F58B1" w14:textId="3EAE72C6" w:rsidR="00817E9E" w:rsidRPr="00AF4AA7" w:rsidRDefault="00817E9E" w:rsidP="00817E9E">
      <w:pPr>
        <w:pStyle w:val="Szvegtrzs3"/>
        <w:tabs>
          <w:tab w:val="left" w:pos="0"/>
        </w:tabs>
        <w:spacing w:before="0" w:after="0"/>
        <w:rPr>
          <w:rFonts w:ascii="Arial" w:hAnsi="Arial" w:cs="Arial"/>
          <w:bCs/>
          <w:sz w:val="18"/>
          <w:szCs w:val="18"/>
          <w:lang w:val="en-GB"/>
        </w:rPr>
      </w:pPr>
      <w:r w:rsidRPr="00AF4AA7">
        <w:rPr>
          <w:rFonts w:ascii="Arial" w:hAnsi="Arial" w:cs="Arial"/>
          <w:bCs/>
          <w:sz w:val="18"/>
          <w:szCs w:val="18"/>
          <w:lang w:val="en-GB"/>
        </w:rPr>
        <w:t>During the processing of the personal data describe</w:t>
      </w:r>
      <w:r w:rsidR="00D727B3" w:rsidRPr="00AF4AA7">
        <w:rPr>
          <w:rFonts w:ascii="Arial" w:hAnsi="Arial" w:cs="Arial"/>
          <w:bCs/>
          <w:sz w:val="18"/>
          <w:szCs w:val="18"/>
          <w:lang w:val="en-GB"/>
        </w:rPr>
        <w:t>d</w:t>
      </w:r>
      <w:r w:rsidRPr="00AF4AA7">
        <w:rPr>
          <w:rFonts w:ascii="Arial" w:hAnsi="Arial" w:cs="Arial"/>
          <w:bCs/>
          <w:sz w:val="18"/>
          <w:szCs w:val="18"/>
          <w:lang w:val="en-GB"/>
        </w:rPr>
        <w:t xml:space="preserve"> in this Privacy Policy automated individual decision-making, profiling does not take place.</w:t>
      </w:r>
    </w:p>
    <w:p w14:paraId="236D41B3" w14:textId="0C82464D" w:rsidR="00817E9E" w:rsidRPr="00AF4AA7" w:rsidRDefault="0019712E" w:rsidP="00817E9E">
      <w:pPr>
        <w:pStyle w:val="Szvegtrzs3"/>
        <w:tabs>
          <w:tab w:val="left" w:pos="0"/>
        </w:tabs>
        <w:spacing w:before="0" w:after="0"/>
        <w:rPr>
          <w:rFonts w:ascii="Arial" w:hAnsi="Arial" w:cs="Arial"/>
          <w:bCs/>
          <w:sz w:val="18"/>
          <w:szCs w:val="18"/>
          <w:lang w:val="en-GB"/>
        </w:rPr>
      </w:pPr>
      <w:r>
        <w:rPr>
          <w:rFonts w:ascii="Arial" w:hAnsi="Arial" w:cs="Arial"/>
          <w:bCs/>
          <w:sz w:val="18"/>
          <w:szCs w:val="18"/>
          <w:lang w:val="en-GB"/>
        </w:rPr>
        <w:t xml:space="preserve">Personal data may only be forwarded to third countries or international organizations if the </w:t>
      </w:r>
      <w:proofErr w:type="gramStart"/>
      <w:r>
        <w:rPr>
          <w:rFonts w:ascii="Arial" w:hAnsi="Arial" w:cs="Arial"/>
          <w:bCs/>
          <w:sz w:val="18"/>
          <w:szCs w:val="18"/>
          <w:lang w:val="en-GB"/>
        </w:rPr>
        <w:t>prevailing  provisions</w:t>
      </w:r>
      <w:proofErr w:type="gramEnd"/>
      <w:r>
        <w:rPr>
          <w:rFonts w:ascii="Arial" w:hAnsi="Arial" w:cs="Arial"/>
          <w:bCs/>
          <w:sz w:val="18"/>
          <w:szCs w:val="18"/>
          <w:lang w:val="en-GB"/>
        </w:rPr>
        <w:t xml:space="preserve"> of the General Data Protection Regulation are met and if the compliance with level of protection guaranteed by the General </w:t>
      </w:r>
      <w:proofErr w:type="spellStart"/>
      <w:r>
        <w:rPr>
          <w:rFonts w:ascii="Arial" w:hAnsi="Arial" w:cs="Arial"/>
          <w:bCs/>
          <w:sz w:val="18"/>
          <w:szCs w:val="18"/>
          <w:lang w:val="en-GB"/>
        </w:rPr>
        <w:t>DataProtection</w:t>
      </w:r>
      <w:proofErr w:type="spellEnd"/>
      <w:r>
        <w:rPr>
          <w:rFonts w:ascii="Arial" w:hAnsi="Arial" w:cs="Arial"/>
          <w:bCs/>
          <w:sz w:val="18"/>
          <w:szCs w:val="18"/>
          <w:lang w:val="en-GB"/>
        </w:rPr>
        <w:t xml:space="preserve"> Regulation is also ensured. </w:t>
      </w:r>
    </w:p>
    <w:p w14:paraId="317E3E7A" w14:textId="1B1D172F" w:rsidR="00817E9E" w:rsidRPr="00AF4AA7" w:rsidRDefault="00817E9E" w:rsidP="00817E9E">
      <w:pPr>
        <w:pStyle w:val="Szvegtrzs3"/>
        <w:tabs>
          <w:tab w:val="left" w:pos="0"/>
        </w:tabs>
        <w:spacing w:before="0" w:after="0"/>
        <w:rPr>
          <w:rFonts w:ascii="Arial" w:hAnsi="Arial" w:cs="Arial"/>
          <w:bCs/>
          <w:sz w:val="18"/>
          <w:szCs w:val="18"/>
          <w:lang w:val="en-GB"/>
        </w:rPr>
      </w:pPr>
      <w:r w:rsidRPr="00AF4AA7">
        <w:rPr>
          <w:rFonts w:ascii="Arial" w:hAnsi="Arial" w:cs="Arial"/>
          <w:bCs/>
          <w:sz w:val="18"/>
          <w:szCs w:val="18"/>
          <w:lang w:val="en-GB"/>
        </w:rPr>
        <w:t xml:space="preserve">This Privacy Policy can be found at </w:t>
      </w:r>
      <w:r w:rsidR="00AF4AA7">
        <w:rPr>
          <w:rStyle w:val="Hiperhivatkozs"/>
          <w:rFonts w:ascii="Arial" w:hAnsi="Arial" w:cs="Arial"/>
          <w:sz w:val="18"/>
          <w:szCs w:val="18"/>
        </w:rPr>
        <w:t>https://g</w:t>
      </w:r>
      <w:r w:rsidR="00A87214" w:rsidRPr="00AF4AA7">
        <w:rPr>
          <w:rStyle w:val="Hiperhivatkozs"/>
          <w:rFonts w:ascii="Arial" w:hAnsi="Arial" w:cs="Arial"/>
          <w:sz w:val="18"/>
          <w:szCs w:val="18"/>
        </w:rPr>
        <w:t>rape.solutions</w:t>
      </w:r>
      <w:r w:rsidR="00A87214" w:rsidRPr="00AF4AA7">
        <w:rPr>
          <w:rFonts w:ascii="Arial" w:hAnsi="Arial" w:cs="Arial"/>
          <w:bCs/>
          <w:sz w:val="18"/>
          <w:szCs w:val="18"/>
          <w:lang w:val="en-GB"/>
        </w:rPr>
        <w:t xml:space="preserve"> </w:t>
      </w:r>
      <w:r w:rsidRPr="00AF4AA7">
        <w:rPr>
          <w:rFonts w:ascii="Arial" w:hAnsi="Arial" w:cs="Arial"/>
          <w:bCs/>
          <w:sz w:val="18"/>
          <w:szCs w:val="18"/>
          <w:lang w:val="en-GB"/>
        </w:rPr>
        <w:t>websi</w:t>
      </w:r>
      <w:r w:rsidR="00B36BD2" w:rsidRPr="00AF4AA7">
        <w:rPr>
          <w:rFonts w:ascii="Arial" w:hAnsi="Arial" w:cs="Arial"/>
          <w:bCs/>
          <w:sz w:val="18"/>
          <w:szCs w:val="18"/>
          <w:lang w:val="en-GB"/>
        </w:rPr>
        <w:t xml:space="preserve">te. </w:t>
      </w:r>
    </w:p>
    <w:p w14:paraId="532FAEFA" w14:textId="35AEE19D" w:rsidR="00817E9E" w:rsidRPr="00AF4AA7" w:rsidRDefault="00817E9E" w:rsidP="00817E9E">
      <w:pPr>
        <w:pStyle w:val="Szvegtrzs3"/>
        <w:tabs>
          <w:tab w:val="left" w:pos="0"/>
        </w:tabs>
        <w:spacing w:before="0" w:after="0"/>
        <w:rPr>
          <w:rFonts w:ascii="Arial" w:hAnsi="Arial" w:cs="Arial"/>
          <w:bCs/>
          <w:sz w:val="18"/>
          <w:szCs w:val="18"/>
          <w:lang w:val="en-GB"/>
        </w:rPr>
      </w:pPr>
      <w:r w:rsidRPr="00AF4AA7">
        <w:rPr>
          <w:rFonts w:ascii="Arial" w:hAnsi="Arial" w:cs="Arial"/>
          <w:bCs/>
          <w:sz w:val="18"/>
          <w:szCs w:val="18"/>
          <w:lang w:val="en-GB"/>
        </w:rPr>
        <w:t xml:space="preserve">Data Controller reserves the right to unilaterally amend this Privacy </w:t>
      </w:r>
      <w:r w:rsidR="00A87214" w:rsidRPr="00AF4AA7">
        <w:rPr>
          <w:rFonts w:ascii="Arial" w:hAnsi="Arial" w:cs="Arial"/>
          <w:bCs/>
          <w:sz w:val="18"/>
          <w:szCs w:val="18"/>
          <w:lang w:val="en-GB"/>
        </w:rPr>
        <w:t>P</w:t>
      </w:r>
      <w:r w:rsidRPr="00AF4AA7">
        <w:rPr>
          <w:rFonts w:ascii="Arial" w:hAnsi="Arial" w:cs="Arial"/>
          <w:bCs/>
          <w:sz w:val="18"/>
          <w:szCs w:val="18"/>
          <w:lang w:val="en-GB"/>
        </w:rPr>
        <w:t>olicy for the future. Data Controller will notify the Data Subjects of the amendments on its website and through the Intranet.</w:t>
      </w:r>
    </w:p>
    <w:p w14:paraId="675892CC" w14:textId="211C3443" w:rsidR="00B36BD2" w:rsidRPr="00AF4AA7" w:rsidRDefault="00B36BD2">
      <w:pPr>
        <w:rPr>
          <w:rFonts w:ascii="Arial" w:eastAsia="Times New Roman" w:hAnsi="Arial" w:cs="Arial"/>
          <w:bCs/>
          <w:sz w:val="18"/>
          <w:szCs w:val="18"/>
          <w:lang w:val="en-GB"/>
        </w:rPr>
      </w:pPr>
      <w:r w:rsidRPr="00AF4AA7">
        <w:rPr>
          <w:rFonts w:ascii="Arial" w:hAnsi="Arial" w:cs="Arial"/>
          <w:bCs/>
          <w:sz w:val="18"/>
          <w:szCs w:val="18"/>
          <w:lang w:val="en-GB"/>
        </w:rPr>
        <w:br w:type="page"/>
      </w:r>
    </w:p>
    <w:p w14:paraId="520DB3B9" w14:textId="77777777" w:rsidR="00817E9E" w:rsidRPr="00AF4AA7" w:rsidRDefault="00817E9E" w:rsidP="00817E9E">
      <w:pPr>
        <w:pStyle w:val="Szvegtrzs3"/>
        <w:spacing w:before="0" w:after="0"/>
        <w:rPr>
          <w:rFonts w:ascii="Arial" w:hAnsi="Arial" w:cs="Arial"/>
          <w:bCs/>
          <w:sz w:val="18"/>
          <w:szCs w:val="18"/>
          <w:lang w:val="en-GB"/>
        </w:rPr>
      </w:pPr>
    </w:p>
    <w:p w14:paraId="4C047E1D" w14:textId="59165554" w:rsidR="00817E9E" w:rsidRPr="00AF4AA7" w:rsidRDefault="00817E9E" w:rsidP="00BF334F">
      <w:pPr>
        <w:pStyle w:val="Szvegtrzs3"/>
        <w:tabs>
          <w:tab w:val="left" w:pos="284"/>
        </w:tabs>
        <w:spacing w:before="0" w:after="0"/>
        <w:rPr>
          <w:rFonts w:ascii="Arial" w:hAnsi="Arial" w:cs="Arial"/>
          <w:b/>
          <w:sz w:val="18"/>
          <w:szCs w:val="18"/>
          <w:u w:val="single"/>
          <w:lang w:val="en-GB"/>
        </w:rPr>
      </w:pPr>
      <w:r w:rsidRPr="00BF334F">
        <w:rPr>
          <w:rFonts w:ascii="Arial" w:hAnsi="Arial" w:cs="Arial"/>
          <w:b/>
          <w:sz w:val="18"/>
          <w:szCs w:val="18"/>
          <w:lang w:val="en-GB"/>
        </w:rPr>
        <w:t>12.</w:t>
      </w:r>
      <w:r w:rsidR="00BF334F" w:rsidRPr="00BF334F">
        <w:rPr>
          <w:rFonts w:ascii="Arial" w:hAnsi="Arial" w:cs="Arial"/>
          <w:b/>
          <w:sz w:val="18"/>
          <w:szCs w:val="18"/>
          <w:lang w:val="en-GB"/>
        </w:rPr>
        <w:tab/>
      </w:r>
      <w:r w:rsidRPr="00AF4AA7">
        <w:rPr>
          <w:rFonts w:ascii="Arial" w:hAnsi="Arial" w:cs="Arial"/>
          <w:b/>
          <w:sz w:val="18"/>
          <w:szCs w:val="18"/>
          <w:u w:val="single"/>
          <w:lang w:val="en-GB"/>
        </w:rPr>
        <w:t>Detailed description of the data processing</w:t>
      </w:r>
    </w:p>
    <w:p w14:paraId="63670EDA" w14:textId="77777777" w:rsidR="00817E9E" w:rsidRPr="00AF4AA7" w:rsidRDefault="00817E9E" w:rsidP="00817E9E">
      <w:pPr>
        <w:pStyle w:val="Szvegtrzs3"/>
        <w:spacing w:before="0" w:after="0"/>
        <w:rPr>
          <w:rFonts w:ascii="Arial" w:hAnsi="Arial" w:cs="Arial"/>
          <w:b/>
          <w:sz w:val="18"/>
          <w:szCs w:val="18"/>
          <w:highlight w:val="yellow"/>
          <w:u w:val="single"/>
          <w:lang w:val="en-GB"/>
        </w:rPr>
      </w:pPr>
    </w:p>
    <w:tbl>
      <w:tblPr>
        <w:tblStyle w:val="Rcsostblzat"/>
        <w:tblW w:w="0" w:type="auto"/>
        <w:tblLook w:val="04A0" w:firstRow="1" w:lastRow="0" w:firstColumn="1" w:lastColumn="0" w:noHBand="0" w:noVBand="1"/>
      </w:tblPr>
      <w:tblGrid>
        <w:gridCol w:w="1931"/>
        <w:gridCol w:w="3309"/>
        <w:gridCol w:w="1701"/>
        <w:gridCol w:w="2691"/>
        <w:gridCol w:w="2554"/>
        <w:gridCol w:w="1806"/>
      </w:tblGrid>
      <w:tr w:rsidR="007E63C2" w:rsidRPr="00AF4AA7" w14:paraId="34923A2D" w14:textId="77777777" w:rsidTr="004E74E0">
        <w:tc>
          <w:tcPr>
            <w:tcW w:w="1931" w:type="dxa"/>
            <w:shd w:val="clear" w:color="auto" w:fill="DDD9C3" w:themeFill="background2" w:themeFillShade="E6"/>
            <w:vAlign w:val="center"/>
          </w:tcPr>
          <w:p w14:paraId="03B1A5C1" w14:textId="77777777"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Purpose of the data processing</w:t>
            </w:r>
          </w:p>
        </w:tc>
        <w:tc>
          <w:tcPr>
            <w:tcW w:w="3309" w:type="dxa"/>
            <w:shd w:val="clear" w:color="auto" w:fill="DDD9C3" w:themeFill="background2" w:themeFillShade="E6"/>
            <w:vAlign w:val="center"/>
          </w:tcPr>
          <w:p w14:paraId="51308772" w14:textId="4355D067"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Processed personal data</w:t>
            </w:r>
          </w:p>
        </w:tc>
        <w:tc>
          <w:tcPr>
            <w:tcW w:w="1701" w:type="dxa"/>
            <w:shd w:val="clear" w:color="auto" w:fill="DDD9C3" w:themeFill="background2" w:themeFillShade="E6"/>
            <w:vAlign w:val="center"/>
          </w:tcPr>
          <w:p w14:paraId="4DC9124E" w14:textId="792A2690"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Legal grounds of the data processing</w:t>
            </w:r>
          </w:p>
        </w:tc>
        <w:tc>
          <w:tcPr>
            <w:tcW w:w="2691" w:type="dxa"/>
            <w:shd w:val="clear" w:color="auto" w:fill="DDD9C3" w:themeFill="background2" w:themeFillShade="E6"/>
            <w:vAlign w:val="center"/>
          </w:tcPr>
          <w:p w14:paraId="0B2CCDD1" w14:textId="08AD3DD7"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Duration of the data processing</w:t>
            </w:r>
          </w:p>
        </w:tc>
        <w:tc>
          <w:tcPr>
            <w:tcW w:w="2554" w:type="dxa"/>
            <w:shd w:val="clear" w:color="auto" w:fill="DDD9C3" w:themeFill="background2" w:themeFillShade="E6"/>
            <w:vAlign w:val="center"/>
          </w:tcPr>
          <w:p w14:paraId="485A3BE2" w14:textId="684368D3" w:rsidR="00FD5DF7" w:rsidRPr="00AF4AA7" w:rsidRDefault="007E63C2" w:rsidP="00FD5DF7">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Persons having access to the data External recipients</w:t>
            </w:r>
          </w:p>
          <w:p w14:paraId="4E66D236" w14:textId="3859D9BD" w:rsidR="007E63C2" w:rsidRPr="00AF4AA7" w:rsidRDefault="00FD5DF7" w:rsidP="00FD5DF7">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w:t>
            </w:r>
            <w:proofErr w:type="gramStart"/>
            <w:r w:rsidR="007E63C2" w:rsidRPr="00AF4AA7">
              <w:rPr>
                <w:rFonts w:ascii="Arial" w:hAnsi="Arial" w:cs="Arial"/>
                <w:b/>
                <w:sz w:val="18"/>
                <w:szCs w:val="18"/>
                <w:lang w:val="en-GB"/>
              </w:rPr>
              <w:t>if</w:t>
            </w:r>
            <w:proofErr w:type="gramEnd"/>
            <w:r w:rsidR="007E63C2" w:rsidRPr="00AF4AA7">
              <w:rPr>
                <w:rFonts w:ascii="Arial" w:hAnsi="Arial" w:cs="Arial"/>
                <w:b/>
                <w:sz w:val="18"/>
                <w:szCs w:val="18"/>
                <w:lang w:val="en-GB"/>
              </w:rPr>
              <w:t xml:space="preserve"> any</w:t>
            </w:r>
            <w:r w:rsidRPr="00AF4AA7">
              <w:rPr>
                <w:rFonts w:ascii="Arial" w:hAnsi="Arial" w:cs="Arial"/>
                <w:b/>
                <w:sz w:val="18"/>
                <w:szCs w:val="18"/>
                <w:lang w:val="en-GB"/>
              </w:rPr>
              <w:t>)</w:t>
            </w:r>
          </w:p>
        </w:tc>
        <w:tc>
          <w:tcPr>
            <w:tcW w:w="1806" w:type="dxa"/>
            <w:shd w:val="clear" w:color="auto" w:fill="DDD9C3" w:themeFill="background2" w:themeFillShade="E6"/>
            <w:vAlign w:val="center"/>
          </w:tcPr>
          <w:p w14:paraId="3A2DEFFD" w14:textId="77777777" w:rsidR="00FD5DF7"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Purpose of disclosure</w:t>
            </w:r>
          </w:p>
          <w:p w14:paraId="599B4426" w14:textId="0C8089AA" w:rsidR="007E63C2" w:rsidRPr="00AF4AA7" w:rsidRDefault="007E63C2" w:rsidP="007E63C2">
            <w:pPr>
              <w:pStyle w:val="Szvegtrzs3"/>
              <w:spacing w:before="0" w:after="0"/>
              <w:jc w:val="center"/>
              <w:rPr>
                <w:rFonts w:ascii="Arial" w:hAnsi="Arial" w:cs="Arial"/>
                <w:b/>
                <w:sz w:val="18"/>
                <w:szCs w:val="18"/>
                <w:lang w:val="en-GB"/>
              </w:rPr>
            </w:pPr>
            <w:r w:rsidRPr="00AF4AA7">
              <w:rPr>
                <w:rFonts w:ascii="Arial" w:hAnsi="Arial" w:cs="Arial"/>
                <w:b/>
                <w:sz w:val="18"/>
                <w:szCs w:val="18"/>
                <w:lang w:val="en-GB"/>
              </w:rPr>
              <w:t>(</w:t>
            </w:r>
            <w:proofErr w:type="gramStart"/>
            <w:r w:rsidRPr="00AF4AA7">
              <w:rPr>
                <w:rFonts w:ascii="Arial" w:hAnsi="Arial" w:cs="Arial"/>
                <w:b/>
                <w:sz w:val="18"/>
                <w:szCs w:val="18"/>
                <w:lang w:val="en-GB"/>
              </w:rPr>
              <w:t>if</w:t>
            </w:r>
            <w:proofErr w:type="gramEnd"/>
            <w:r w:rsidRPr="00AF4AA7">
              <w:rPr>
                <w:rFonts w:ascii="Arial" w:hAnsi="Arial" w:cs="Arial"/>
                <w:b/>
                <w:sz w:val="18"/>
                <w:szCs w:val="18"/>
                <w:lang w:val="en-GB"/>
              </w:rPr>
              <w:t xml:space="preserve"> there is a recipient)</w:t>
            </w:r>
          </w:p>
        </w:tc>
      </w:tr>
      <w:tr w:rsidR="007E63C2" w:rsidRPr="00AF4AA7" w14:paraId="4E5CA310" w14:textId="77777777" w:rsidTr="004E74E0">
        <w:tc>
          <w:tcPr>
            <w:tcW w:w="1931" w:type="dxa"/>
          </w:tcPr>
          <w:p w14:paraId="43BE70A1" w14:textId="77777777" w:rsidR="00FF2863" w:rsidRPr="00DA1245" w:rsidRDefault="00DA1245" w:rsidP="008439E6">
            <w:pPr>
              <w:pStyle w:val="Szvegtrzs3"/>
              <w:spacing w:before="0" w:after="0"/>
              <w:jc w:val="left"/>
              <w:rPr>
                <w:rFonts w:ascii="Arial" w:hAnsi="Arial" w:cs="Arial"/>
                <w:b/>
                <w:sz w:val="18"/>
                <w:szCs w:val="18"/>
                <w:lang w:val="en-GB"/>
              </w:rPr>
            </w:pPr>
            <w:r w:rsidRPr="00DA1245">
              <w:rPr>
                <w:rFonts w:ascii="Arial" w:hAnsi="Arial" w:cs="Arial"/>
                <w:b/>
                <w:sz w:val="18"/>
                <w:szCs w:val="18"/>
                <w:lang w:val="en-GB"/>
              </w:rPr>
              <w:t xml:space="preserve">Sending direct marketing communications </w:t>
            </w:r>
          </w:p>
          <w:p w14:paraId="4C111EC0" w14:textId="77777777" w:rsidR="00DA1245" w:rsidRDefault="00DA1245" w:rsidP="008439E6">
            <w:pPr>
              <w:pStyle w:val="Szvegtrzs3"/>
              <w:spacing w:before="0" w:after="0"/>
              <w:jc w:val="left"/>
              <w:rPr>
                <w:rFonts w:ascii="Arial" w:hAnsi="Arial" w:cs="Arial"/>
                <w:bCs/>
                <w:sz w:val="18"/>
                <w:szCs w:val="18"/>
                <w:lang w:val="en-GB"/>
              </w:rPr>
            </w:pPr>
          </w:p>
          <w:p w14:paraId="68CE980D" w14:textId="591DC8C0" w:rsidR="00DA1245" w:rsidRPr="00AF4AA7" w:rsidRDefault="00DA1245" w:rsidP="008439E6">
            <w:pPr>
              <w:pStyle w:val="Szvegtrzs3"/>
              <w:spacing w:before="0" w:after="0"/>
              <w:jc w:val="left"/>
              <w:rPr>
                <w:rFonts w:ascii="Arial" w:hAnsi="Arial" w:cs="Arial"/>
                <w:bCs/>
                <w:sz w:val="18"/>
                <w:szCs w:val="18"/>
                <w:lang w:val="en-GB"/>
              </w:rPr>
            </w:pPr>
            <w:r>
              <w:rPr>
                <w:rFonts w:ascii="Arial" w:hAnsi="Arial" w:cs="Arial"/>
                <w:bCs/>
                <w:sz w:val="18"/>
                <w:szCs w:val="18"/>
                <w:lang w:val="en-GB"/>
              </w:rPr>
              <w:t>(</w:t>
            </w:r>
            <w:proofErr w:type="gramStart"/>
            <w:r>
              <w:rPr>
                <w:rFonts w:ascii="Arial" w:hAnsi="Arial" w:cs="Arial"/>
                <w:bCs/>
                <w:sz w:val="18"/>
                <w:szCs w:val="18"/>
                <w:lang w:val="en-GB"/>
              </w:rPr>
              <w:t>such</w:t>
            </w:r>
            <w:proofErr w:type="gramEnd"/>
            <w:r>
              <w:rPr>
                <w:rFonts w:ascii="Arial" w:hAnsi="Arial" w:cs="Arial"/>
                <w:bCs/>
                <w:sz w:val="18"/>
                <w:szCs w:val="18"/>
                <w:lang w:val="en-GB"/>
              </w:rPr>
              <w:t xml:space="preserve"> as newsletter, invitation to events, other advertising communication for marketing purposes)</w:t>
            </w:r>
          </w:p>
        </w:tc>
        <w:tc>
          <w:tcPr>
            <w:tcW w:w="3309" w:type="dxa"/>
          </w:tcPr>
          <w:p w14:paraId="40992EA1" w14:textId="733DB9CA" w:rsidR="00CC3CCF" w:rsidRDefault="00561C9F" w:rsidP="007E63C2">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In case of the contact persons of the </w:t>
            </w:r>
            <w:r w:rsidR="00F20B59">
              <w:rPr>
                <w:rFonts w:ascii="Arial" w:hAnsi="Arial" w:cs="Arial"/>
                <w:bCs/>
                <w:sz w:val="18"/>
                <w:szCs w:val="18"/>
                <w:lang w:val="en-GB"/>
              </w:rPr>
              <w:t xml:space="preserve">past, present and future business partners as </w:t>
            </w:r>
            <w:r w:rsidR="00DA1245">
              <w:rPr>
                <w:rFonts w:ascii="Arial" w:hAnsi="Arial" w:cs="Arial"/>
                <w:bCs/>
                <w:sz w:val="18"/>
                <w:szCs w:val="18"/>
                <w:lang w:val="en-GB"/>
              </w:rPr>
              <w:t>Data Subject’s:</w:t>
            </w:r>
          </w:p>
          <w:p w14:paraId="2D78E2BF"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Name</w:t>
            </w:r>
          </w:p>
          <w:p w14:paraId="658E6CE4"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Work place</w:t>
            </w:r>
          </w:p>
          <w:p w14:paraId="0190D244"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Positions</w:t>
            </w:r>
          </w:p>
          <w:p w14:paraId="16533A0B"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Contact address</w:t>
            </w:r>
          </w:p>
          <w:p w14:paraId="73D99D80"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Telephone number</w:t>
            </w:r>
          </w:p>
          <w:p w14:paraId="47562860" w14:textId="77777777" w:rsidR="00DA1245" w:rsidRDefault="00DA1245" w:rsidP="00DA1245">
            <w:pPr>
              <w:pStyle w:val="Szvegtrzs3"/>
              <w:numPr>
                <w:ilvl w:val="0"/>
                <w:numId w:val="41"/>
              </w:numPr>
              <w:spacing w:before="0" w:after="0"/>
              <w:ind w:left="512" w:hanging="284"/>
              <w:jc w:val="left"/>
              <w:rPr>
                <w:rFonts w:ascii="Arial" w:hAnsi="Arial" w:cs="Arial"/>
                <w:bCs/>
                <w:sz w:val="18"/>
                <w:szCs w:val="18"/>
                <w:lang w:val="en-GB"/>
              </w:rPr>
            </w:pPr>
            <w:r>
              <w:rPr>
                <w:rFonts w:ascii="Arial" w:hAnsi="Arial" w:cs="Arial"/>
                <w:bCs/>
                <w:sz w:val="18"/>
                <w:szCs w:val="18"/>
                <w:lang w:val="en-GB"/>
              </w:rPr>
              <w:t>E-mail address</w:t>
            </w:r>
          </w:p>
          <w:p w14:paraId="7797F5D4" w14:textId="77777777" w:rsidR="00666622" w:rsidRDefault="00666622" w:rsidP="00666622">
            <w:pPr>
              <w:pStyle w:val="Szvegtrzs3"/>
              <w:spacing w:before="0" w:after="0"/>
              <w:jc w:val="left"/>
              <w:rPr>
                <w:rFonts w:ascii="Arial" w:hAnsi="Arial" w:cs="Arial"/>
                <w:bCs/>
                <w:sz w:val="18"/>
                <w:szCs w:val="18"/>
                <w:lang w:val="en-GB"/>
              </w:rPr>
            </w:pPr>
          </w:p>
          <w:p w14:paraId="7D19C6E8" w14:textId="3DE4B7EE" w:rsidR="00666622" w:rsidRPr="003B4BE4" w:rsidRDefault="00A01683"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Data Subjects subscribing to the </w:t>
            </w:r>
            <w:r w:rsidR="00FF7326" w:rsidRPr="003B4BE4">
              <w:rPr>
                <w:rFonts w:ascii="Arial" w:eastAsia="Arial" w:hAnsi="Arial" w:cs="Arial"/>
                <w:bCs/>
                <w:sz w:val="18"/>
                <w:szCs w:val="18"/>
                <w:lang w:val="en-GB"/>
              </w:rPr>
              <w:t>newsletter at the</w:t>
            </w:r>
            <w:r w:rsidR="00666622" w:rsidRPr="003B4BE4">
              <w:rPr>
                <w:rFonts w:ascii="Arial" w:eastAsia="Arial" w:hAnsi="Arial" w:cs="Arial"/>
                <w:bCs/>
                <w:sz w:val="18"/>
                <w:szCs w:val="18"/>
                <w:lang w:val="en-GB"/>
              </w:rPr>
              <w:t xml:space="preserve"> </w:t>
            </w:r>
            <w:hyperlink r:id="rId15" w:history="1">
              <w:r w:rsidR="00666622" w:rsidRPr="003B4BE4">
                <w:rPr>
                  <w:rStyle w:val="Hiperhivatkozs"/>
                  <w:rFonts w:ascii="Arial" w:eastAsia="Arial" w:hAnsi="Arial" w:cs="Arial"/>
                  <w:bCs/>
                  <w:sz w:val="18"/>
                  <w:szCs w:val="18"/>
                  <w:lang w:val="en-GB"/>
                </w:rPr>
                <w:t>https://grape.solutions</w:t>
              </w:r>
            </w:hyperlink>
            <w:r w:rsidR="00666622" w:rsidRPr="003B4BE4">
              <w:rPr>
                <w:rFonts w:ascii="Arial" w:eastAsia="Arial" w:hAnsi="Arial" w:cs="Arial"/>
                <w:bCs/>
                <w:sz w:val="18"/>
                <w:szCs w:val="18"/>
                <w:lang w:val="en-GB"/>
              </w:rPr>
              <w:t xml:space="preserve"> </w:t>
            </w:r>
            <w:r w:rsidR="00FF7326" w:rsidRPr="003B4BE4">
              <w:rPr>
                <w:rFonts w:ascii="Arial" w:eastAsia="Arial" w:hAnsi="Arial" w:cs="Arial"/>
                <w:bCs/>
                <w:sz w:val="18"/>
                <w:szCs w:val="18"/>
                <w:lang w:val="en-GB"/>
              </w:rPr>
              <w:t>website</w:t>
            </w:r>
            <w:r w:rsidR="00666622" w:rsidRPr="003B4BE4">
              <w:rPr>
                <w:rFonts w:ascii="Arial" w:eastAsia="Arial" w:hAnsi="Arial" w:cs="Arial"/>
                <w:bCs/>
                <w:sz w:val="18"/>
                <w:szCs w:val="18"/>
                <w:lang w:val="en-GB"/>
              </w:rPr>
              <w:t xml:space="preserve">: </w:t>
            </w:r>
          </w:p>
          <w:p w14:paraId="60F0B315" w14:textId="7A75EC2A" w:rsidR="00666622" w:rsidRPr="003B4BE4" w:rsidRDefault="00666622"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 </w:t>
            </w:r>
            <w:r w:rsidR="000E7B5B" w:rsidRPr="003B4BE4">
              <w:rPr>
                <w:rFonts w:ascii="Arial" w:eastAsia="Arial" w:hAnsi="Arial" w:cs="Arial"/>
                <w:bCs/>
                <w:sz w:val="18"/>
                <w:szCs w:val="18"/>
                <w:lang w:val="en-GB"/>
              </w:rPr>
              <w:t>first name and last name</w:t>
            </w:r>
          </w:p>
          <w:p w14:paraId="0D130FC3" w14:textId="13A27FDC" w:rsidR="00666622" w:rsidRPr="003B4BE4" w:rsidRDefault="00666622"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 e-mail </w:t>
            </w:r>
            <w:r w:rsidR="000E7B5B" w:rsidRPr="003B4BE4">
              <w:rPr>
                <w:rFonts w:ascii="Arial" w:eastAsia="Arial" w:hAnsi="Arial" w:cs="Arial"/>
                <w:bCs/>
                <w:sz w:val="18"/>
                <w:szCs w:val="18"/>
                <w:lang w:val="en-GB"/>
              </w:rPr>
              <w:t>address</w:t>
            </w:r>
          </w:p>
          <w:p w14:paraId="2F506B3B" w14:textId="64F905E7" w:rsidR="00666622" w:rsidRPr="003B4BE4" w:rsidRDefault="00666622" w:rsidP="00666622">
            <w:pPr>
              <w:spacing w:line="252" w:lineRule="auto"/>
              <w:rPr>
                <w:rFonts w:ascii="Arial" w:eastAsia="Arial" w:hAnsi="Arial" w:cs="Arial"/>
                <w:bCs/>
                <w:sz w:val="18"/>
                <w:szCs w:val="18"/>
                <w:lang w:val="en-GB"/>
              </w:rPr>
            </w:pPr>
            <w:r w:rsidRPr="003B4BE4">
              <w:rPr>
                <w:rFonts w:ascii="Arial" w:eastAsia="Arial" w:hAnsi="Arial" w:cs="Arial"/>
                <w:bCs/>
                <w:sz w:val="18"/>
                <w:szCs w:val="18"/>
                <w:lang w:val="en-GB"/>
              </w:rPr>
              <w:t xml:space="preserve">- </w:t>
            </w:r>
            <w:r w:rsidR="000E7B5B" w:rsidRPr="003B4BE4">
              <w:rPr>
                <w:rFonts w:ascii="Arial" w:eastAsia="Arial" w:hAnsi="Arial" w:cs="Arial"/>
                <w:bCs/>
                <w:sz w:val="18"/>
                <w:szCs w:val="18"/>
                <w:lang w:val="en-GB"/>
              </w:rPr>
              <w:t>other communication channels possibly provided by the Data Subject (</w:t>
            </w:r>
            <w:proofErr w:type="gramStart"/>
            <w:r w:rsidR="000E7B5B" w:rsidRPr="003B4BE4">
              <w:rPr>
                <w:rFonts w:ascii="Arial" w:eastAsia="Arial" w:hAnsi="Arial" w:cs="Arial"/>
                <w:bCs/>
                <w:sz w:val="18"/>
                <w:szCs w:val="18"/>
                <w:lang w:val="en-GB"/>
              </w:rPr>
              <w:t>e.g.</w:t>
            </w:r>
            <w:proofErr w:type="gramEnd"/>
            <w:r w:rsidR="000E7B5B" w:rsidRPr="003B4BE4">
              <w:rPr>
                <w:rFonts w:ascii="Arial" w:eastAsia="Arial" w:hAnsi="Arial" w:cs="Arial"/>
                <w:bCs/>
                <w:sz w:val="18"/>
                <w:szCs w:val="18"/>
                <w:lang w:val="en-GB"/>
              </w:rPr>
              <w:t xml:space="preserve"> </w:t>
            </w:r>
            <w:r w:rsidR="00026C2C" w:rsidRPr="003B4BE4">
              <w:rPr>
                <w:rFonts w:ascii="Arial" w:eastAsia="Arial" w:hAnsi="Arial" w:cs="Arial"/>
                <w:bCs/>
                <w:sz w:val="18"/>
                <w:szCs w:val="18"/>
                <w:lang w:val="en-GB"/>
              </w:rPr>
              <w:t>telephone</w:t>
            </w:r>
            <w:r w:rsidR="000E7B5B" w:rsidRPr="003B4BE4">
              <w:rPr>
                <w:rFonts w:ascii="Arial" w:eastAsia="Arial" w:hAnsi="Arial" w:cs="Arial"/>
                <w:bCs/>
                <w:sz w:val="18"/>
                <w:szCs w:val="18"/>
                <w:lang w:val="en-GB"/>
              </w:rPr>
              <w:t xml:space="preserve"> number, postal address)</w:t>
            </w:r>
          </w:p>
          <w:p w14:paraId="58AC2468" w14:textId="6493B9B2" w:rsidR="00666622" w:rsidRPr="00AF4AA7" w:rsidRDefault="00666622" w:rsidP="00666622">
            <w:pPr>
              <w:pStyle w:val="Szvegtrzs3"/>
              <w:spacing w:before="0" w:after="0"/>
              <w:jc w:val="left"/>
              <w:rPr>
                <w:rFonts w:ascii="Arial" w:hAnsi="Arial" w:cs="Arial"/>
                <w:bCs/>
                <w:sz w:val="18"/>
                <w:szCs w:val="18"/>
                <w:lang w:val="en-GB"/>
              </w:rPr>
            </w:pPr>
            <w:r w:rsidRPr="003B4BE4">
              <w:rPr>
                <w:rFonts w:ascii="Arial" w:eastAsia="Arial" w:hAnsi="Arial" w:cs="Arial"/>
                <w:bCs/>
                <w:sz w:val="18"/>
                <w:szCs w:val="18"/>
                <w:lang w:val="en-GB"/>
              </w:rPr>
              <w:t xml:space="preserve">- </w:t>
            </w:r>
            <w:r w:rsidR="000E7B5B" w:rsidRPr="003B4BE4">
              <w:rPr>
                <w:rFonts w:ascii="Arial" w:eastAsia="Arial" w:hAnsi="Arial" w:cs="Arial"/>
                <w:bCs/>
                <w:sz w:val="18"/>
                <w:szCs w:val="18"/>
                <w:lang w:val="en-GB"/>
              </w:rPr>
              <w:t xml:space="preserve">scope if interest, </w:t>
            </w:r>
            <w:proofErr w:type="gramStart"/>
            <w:r w:rsidR="000E7B5B" w:rsidRPr="003B4BE4">
              <w:rPr>
                <w:rFonts w:ascii="Arial" w:eastAsia="Arial" w:hAnsi="Arial" w:cs="Arial"/>
                <w:bCs/>
                <w:sz w:val="18"/>
                <w:szCs w:val="18"/>
                <w:lang w:val="en-GB"/>
              </w:rPr>
              <w:t>i.e.</w:t>
            </w:r>
            <w:proofErr w:type="gramEnd"/>
            <w:r w:rsidR="000E7B5B" w:rsidRPr="003B4BE4">
              <w:rPr>
                <w:rFonts w:ascii="Arial" w:eastAsia="Arial" w:hAnsi="Arial" w:cs="Arial"/>
                <w:bCs/>
                <w:sz w:val="18"/>
                <w:szCs w:val="18"/>
                <w:lang w:val="en-GB"/>
              </w:rPr>
              <w:t xml:space="preserve"> </w:t>
            </w:r>
            <w:r w:rsidR="00026C2C" w:rsidRPr="003B4BE4">
              <w:rPr>
                <w:rFonts w:ascii="Arial" w:eastAsia="Arial" w:hAnsi="Arial" w:cs="Arial"/>
                <w:bCs/>
                <w:sz w:val="18"/>
                <w:szCs w:val="18"/>
                <w:lang w:val="en-GB"/>
              </w:rPr>
              <w:t>indication</w:t>
            </w:r>
            <w:r w:rsidR="000E7B5B" w:rsidRPr="003B4BE4">
              <w:rPr>
                <w:rFonts w:ascii="Arial" w:eastAsia="Arial" w:hAnsi="Arial" w:cs="Arial"/>
                <w:bCs/>
                <w:sz w:val="18"/>
                <w:szCs w:val="18"/>
                <w:lang w:val="en-GB"/>
              </w:rPr>
              <w:t xml:space="preserve"> of the </w:t>
            </w:r>
            <w:r w:rsidR="00363752" w:rsidRPr="003B4BE4">
              <w:rPr>
                <w:rFonts w:ascii="Arial" w:eastAsia="Arial" w:hAnsi="Arial" w:cs="Arial"/>
                <w:bCs/>
                <w:sz w:val="18"/>
                <w:szCs w:val="18"/>
                <w:lang w:val="en-GB"/>
              </w:rPr>
              <w:t>subjects in which the Data Subject would like to</w:t>
            </w:r>
            <w:r w:rsidR="00026C2C" w:rsidRPr="003B4BE4">
              <w:rPr>
                <w:rFonts w:ascii="Arial" w:eastAsia="Arial" w:hAnsi="Arial" w:cs="Arial"/>
                <w:bCs/>
                <w:sz w:val="18"/>
                <w:szCs w:val="18"/>
                <w:lang w:val="en-GB"/>
              </w:rPr>
              <w:t xml:space="preserve"> </w:t>
            </w:r>
            <w:r w:rsidR="00363752" w:rsidRPr="003B4BE4">
              <w:rPr>
                <w:rFonts w:ascii="Arial" w:eastAsia="Arial" w:hAnsi="Arial" w:cs="Arial"/>
                <w:bCs/>
                <w:sz w:val="18"/>
                <w:szCs w:val="18"/>
                <w:lang w:val="en-GB"/>
              </w:rPr>
              <w:t xml:space="preserve">receive newsletter, </w:t>
            </w:r>
            <w:r w:rsidR="00026C2C" w:rsidRPr="003B4BE4">
              <w:rPr>
                <w:rFonts w:ascii="Arial" w:eastAsia="Arial" w:hAnsi="Arial" w:cs="Arial"/>
                <w:bCs/>
                <w:sz w:val="18"/>
                <w:szCs w:val="18"/>
                <w:lang w:val="en-GB"/>
              </w:rPr>
              <w:t>marketing communication</w:t>
            </w:r>
            <w:r w:rsidRPr="003B4BE4">
              <w:rPr>
                <w:rFonts w:ascii="Arial" w:eastAsia="Arial" w:hAnsi="Arial" w:cs="Arial"/>
                <w:bCs/>
                <w:sz w:val="18"/>
                <w:szCs w:val="18"/>
                <w:lang w:val="en-GB"/>
              </w:rPr>
              <w:t>.</w:t>
            </w:r>
          </w:p>
        </w:tc>
        <w:tc>
          <w:tcPr>
            <w:tcW w:w="1701" w:type="dxa"/>
          </w:tcPr>
          <w:p w14:paraId="7E03D5E7" w14:textId="6EA3C469" w:rsidR="007E63C2" w:rsidRPr="00AF4AA7" w:rsidRDefault="007E63C2" w:rsidP="007E63C2">
            <w:pPr>
              <w:pStyle w:val="Szvegtrzs3"/>
              <w:spacing w:before="0" w:after="0"/>
              <w:jc w:val="left"/>
              <w:rPr>
                <w:rFonts w:ascii="Arial" w:hAnsi="Arial" w:cs="Arial"/>
                <w:bCs/>
                <w:sz w:val="18"/>
                <w:szCs w:val="18"/>
                <w:lang w:val="en-GB"/>
              </w:rPr>
            </w:pPr>
            <w:r w:rsidRPr="00AF4AA7">
              <w:rPr>
                <w:rFonts w:ascii="Arial" w:hAnsi="Arial" w:cs="Arial"/>
                <w:bCs/>
                <w:sz w:val="18"/>
                <w:szCs w:val="18"/>
                <w:lang w:val="en-GB"/>
              </w:rPr>
              <w:t xml:space="preserve">Article 6 </w:t>
            </w:r>
            <w:r w:rsidR="00EF1999" w:rsidRPr="00AF4AA7">
              <w:rPr>
                <w:rFonts w:ascii="Arial" w:hAnsi="Arial" w:cs="Arial"/>
                <w:bCs/>
                <w:sz w:val="18"/>
                <w:szCs w:val="18"/>
                <w:lang w:val="en-GB"/>
              </w:rPr>
              <w:t xml:space="preserve">section </w:t>
            </w:r>
            <w:r w:rsidRPr="00AF4AA7">
              <w:rPr>
                <w:rFonts w:ascii="Arial" w:hAnsi="Arial" w:cs="Arial"/>
                <w:bCs/>
                <w:sz w:val="18"/>
                <w:szCs w:val="18"/>
                <w:lang w:val="en-GB"/>
              </w:rPr>
              <w:t xml:space="preserve">(1) </w:t>
            </w:r>
            <w:r w:rsidR="00EF1999" w:rsidRPr="00AF4AA7">
              <w:rPr>
                <w:rFonts w:ascii="Arial" w:hAnsi="Arial" w:cs="Arial"/>
                <w:bCs/>
                <w:sz w:val="18"/>
                <w:szCs w:val="18"/>
                <w:lang w:val="en-GB"/>
              </w:rPr>
              <w:t xml:space="preserve">point </w:t>
            </w:r>
            <w:r w:rsidR="00DA1245">
              <w:rPr>
                <w:rFonts w:ascii="Arial" w:hAnsi="Arial" w:cs="Arial"/>
                <w:bCs/>
                <w:sz w:val="18"/>
                <w:szCs w:val="18"/>
                <w:lang w:val="en-GB"/>
              </w:rPr>
              <w:t>a</w:t>
            </w:r>
            <w:r w:rsidRPr="00AF4AA7">
              <w:rPr>
                <w:rFonts w:ascii="Arial" w:hAnsi="Arial" w:cs="Arial"/>
                <w:bCs/>
                <w:sz w:val="18"/>
                <w:szCs w:val="18"/>
                <w:lang w:val="en-GB"/>
              </w:rPr>
              <w:t xml:space="preserve">) of the </w:t>
            </w:r>
            <w:r w:rsidRPr="00DA1245">
              <w:rPr>
                <w:rFonts w:ascii="Arial" w:hAnsi="Arial" w:cs="Arial"/>
                <w:b/>
                <w:sz w:val="18"/>
                <w:szCs w:val="18"/>
                <w:lang w:val="en-GB"/>
              </w:rPr>
              <w:t>General Data Protection Regulation</w:t>
            </w:r>
            <w:r w:rsidR="00EF1999" w:rsidRPr="00AF4AA7">
              <w:rPr>
                <w:rFonts w:ascii="Arial" w:hAnsi="Arial" w:cs="Arial"/>
                <w:bCs/>
                <w:sz w:val="18"/>
                <w:szCs w:val="18"/>
                <w:lang w:val="en-GB"/>
              </w:rPr>
              <w:t xml:space="preserve"> </w:t>
            </w:r>
            <w:r w:rsidR="00DA1245">
              <w:rPr>
                <w:rFonts w:ascii="Arial" w:hAnsi="Arial" w:cs="Arial"/>
                <w:bCs/>
                <w:sz w:val="18"/>
                <w:szCs w:val="18"/>
                <w:lang w:val="en-GB"/>
              </w:rPr>
              <w:t>(consent of the Data Subject)</w:t>
            </w:r>
          </w:p>
          <w:p w14:paraId="3E983D78" w14:textId="04599285" w:rsidR="007E63C2" w:rsidRPr="00AF4AA7" w:rsidRDefault="007E63C2" w:rsidP="00DA1245">
            <w:pPr>
              <w:pStyle w:val="Szvegtrzs3"/>
              <w:spacing w:before="0" w:after="0"/>
              <w:jc w:val="left"/>
              <w:rPr>
                <w:rFonts w:ascii="Arial" w:hAnsi="Arial" w:cs="Arial"/>
                <w:bCs/>
                <w:sz w:val="18"/>
                <w:szCs w:val="18"/>
                <w:lang w:val="en-GB"/>
              </w:rPr>
            </w:pPr>
          </w:p>
        </w:tc>
        <w:tc>
          <w:tcPr>
            <w:tcW w:w="2691" w:type="dxa"/>
          </w:tcPr>
          <w:p w14:paraId="1274230D" w14:textId="5C93F7E0" w:rsidR="007C482E" w:rsidRDefault="00DA1245" w:rsidP="00C23D5F">
            <w:pPr>
              <w:pStyle w:val="Nincstrkz"/>
              <w:tabs>
                <w:tab w:val="left" w:pos="391"/>
              </w:tabs>
              <w:ind w:left="10"/>
              <w:rPr>
                <w:rFonts w:ascii="Arial" w:hAnsi="Arial" w:cs="Arial"/>
                <w:bCs/>
                <w:sz w:val="18"/>
                <w:szCs w:val="18"/>
                <w:lang w:val="en-GB"/>
              </w:rPr>
            </w:pPr>
            <w:r>
              <w:rPr>
                <w:rFonts w:ascii="Arial" w:hAnsi="Arial" w:cs="Arial"/>
                <w:bCs/>
                <w:sz w:val="18"/>
                <w:szCs w:val="18"/>
                <w:lang w:val="en-GB"/>
              </w:rPr>
              <w:t xml:space="preserve">Should the </w:t>
            </w:r>
            <w:proofErr w:type="spellStart"/>
            <w:r>
              <w:rPr>
                <w:rFonts w:ascii="Arial" w:hAnsi="Arial" w:cs="Arial"/>
                <w:bCs/>
                <w:sz w:val="18"/>
                <w:szCs w:val="18"/>
                <w:lang w:val="en-GB"/>
              </w:rPr>
              <w:t>DataSubject</w:t>
            </w:r>
            <w:proofErr w:type="spellEnd"/>
            <w:r>
              <w:rPr>
                <w:rFonts w:ascii="Arial" w:hAnsi="Arial" w:cs="Arial"/>
                <w:bCs/>
                <w:sz w:val="18"/>
                <w:szCs w:val="18"/>
                <w:lang w:val="en-GB"/>
              </w:rPr>
              <w:t xml:space="preserve"> withdraw his/her consent then the personal data shall be erased without delay.</w:t>
            </w:r>
          </w:p>
          <w:p w14:paraId="33992192" w14:textId="14A9A5AC" w:rsidR="00DA1245" w:rsidRDefault="00DA1245" w:rsidP="00C23D5F">
            <w:pPr>
              <w:pStyle w:val="Nincstrkz"/>
              <w:tabs>
                <w:tab w:val="left" w:pos="391"/>
              </w:tabs>
              <w:ind w:left="10"/>
              <w:rPr>
                <w:rFonts w:ascii="Arial" w:hAnsi="Arial" w:cs="Arial"/>
                <w:bCs/>
                <w:sz w:val="18"/>
                <w:szCs w:val="18"/>
                <w:lang w:val="en-GB"/>
              </w:rPr>
            </w:pPr>
          </w:p>
          <w:p w14:paraId="4B4583D6" w14:textId="51FB773A" w:rsidR="00DA1245" w:rsidRPr="00AF4AA7" w:rsidRDefault="00DA1245" w:rsidP="00C23D5F">
            <w:pPr>
              <w:pStyle w:val="Nincstrkz"/>
              <w:tabs>
                <w:tab w:val="left" w:pos="391"/>
              </w:tabs>
              <w:ind w:left="10"/>
              <w:rPr>
                <w:rFonts w:ascii="Arial" w:hAnsi="Arial" w:cs="Arial"/>
                <w:bCs/>
                <w:sz w:val="18"/>
                <w:szCs w:val="18"/>
                <w:lang w:val="en-GB"/>
              </w:rPr>
            </w:pPr>
            <w:r>
              <w:rPr>
                <w:rFonts w:ascii="Arial" w:hAnsi="Arial" w:cs="Arial"/>
                <w:bCs/>
                <w:sz w:val="18"/>
                <w:szCs w:val="18"/>
                <w:lang w:val="en-GB"/>
              </w:rPr>
              <w:t>Should the purpose of the data processing cease to exist (Data Controller will not send any direct marketing communication any more) the Data Controller shall erase the personal data without delay.</w:t>
            </w:r>
          </w:p>
          <w:p w14:paraId="239B018E" w14:textId="0C715D47" w:rsidR="007E63C2" w:rsidRPr="00AF4AA7" w:rsidRDefault="007E63C2" w:rsidP="00C23D5F">
            <w:pPr>
              <w:pStyle w:val="Nincstrkz"/>
              <w:tabs>
                <w:tab w:val="left" w:pos="391"/>
              </w:tabs>
              <w:ind w:left="10"/>
              <w:rPr>
                <w:rFonts w:ascii="Arial" w:hAnsi="Arial" w:cs="Arial"/>
                <w:bCs/>
                <w:sz w:val="18"/>
                <w:szCs w:val="18"/>
                <w:lang w:val="en-GB"/>
              </w:rPr>
            </w:pPr>
          </w:p>
        </w:tc>
        <w:tc>
          <w:tcPr>
            <w:tcW w:w="2554" w:type="dxa"/>
          </w:tcPr>
          <w:p w14:paraId="3402445E" w14:textId="2B495648" w:rsidR="00DA1245" w:rsidRDefault="00DA1245" w:rsidP="007E63C2">
            <w:pPr>
              <w:pStyle w:val="Szvegtrzs3"/>
              <w:spacing w:before="0" w:after="0"/>
              <w:jc w:val="left"/>
              <w:rPr>
                <w:rFonts w:ascii="Arial" w:hAnsi="Arial" w:cs="Arial"/>
                <w:bCs/>
                <w:sz w:val="18"/>
                <w:szCs w:val="18"/>
                <w:lang w:val="en-GB"/>
              </w:rPr>
            </w:pPr>
            <w:r>
              <w:rPr>
                <w:rFonts w:ascii="Arial" w:hAnsi="Arial" w:cs="Arial"/>
                <w:bCs/>
                <w:sz w:val="18"/>
                <w:szCs w:val="18"/>
                <w:lang w:val="en-GB"/>
              </w:rPr>
              <w:t xml:space="preserve">Persons having access to the data at Data Controller are the </w:t>
            </w:r>
            <w:r w:rsidRPr="00AF4AA7">
              <w:rPr>
                <w:rFonts w:ascii="Arial" w:hAnsi="Arial" w:cs="Arial"/>
                <w:bCs/>
                <w:sz w:val="18"/>
                <w:szCs w:val="18"/>
                <w:lang w:val="en-GB"/>
              </w:rPr>
              <w:t>CEO of the Data Controller</w:t>
            </w:r>
            <w:r>
              <w:rPr>
                <w:rFonts w:ascii="Arial" w:hAnsi="Arial" w:cs="Arial"/>
                <w:bCs/>
                <w:sz w:val="18"/>
                <w:szCs w:val="18"/>
                <w:lang w:val="en-GB"/>
              </w:rPr>
              <w:t xml:space="preserve">, the sales employees and the </w:t>
            </w:r>
            <w:proofErr w:type="gramStart"/>
            <w:r>
              <w:rPr>
                <w:rFonts w:ascii="Arial" w:hAnsi="Arial" w:cs="Arial"/>
                <w:bCs/>
                <w:sz w:val="18"/>
                <w:szCs w:val="18"/>
                <w:lang w:val="en-GB"/>
              </w:rPr>
              <w:t>back office</w:t>
            </w:r>
            <w:proofErr w:type="gramEnd"/>
            <w:r>
              <w:rPr>
                <w:rFonts w:ascii="Arial" w:hAnsi="Arial" w:cs="Arial"/>
                <w:bCs/>
                <w:sz w:val="18"/>
                <w:szCs w:val="18"/>
                <w:lang w:val="en-GB"/>
              </w:rPr>
              <w:t xml:space="preserve"> employees. </w:t>
            </w:r>
          </w:p>
          <w:p w14:paraId="28485EA4" w14:textId="77777777" w:rsidR="0041110F" w:rsidRPr="00AF4AA7" w:rsidRDefault="0041110F" w:rsidP="007E63C2">
            <w:pPr>
              <w:pStyle w:val="Szvegtrzs3"/>
              <w:spacing w:before="0" w:after="0"/>
              <w:jc w:val="left"/>
              <w:rPr>
                <w:rFonts w:ascii="Arial" w:hAnsi="Arial" w:cs="Arial"/>
                <w:bCs/>
                <w:sz w:val="18"/>
                <w:szCs w:val="18"/>
                <w:lang w:val="en-GB"/>
              </w:rPr>
            </w:pPr>
          </w:p>
          <w:p w14:paraId="0C977BF5" w14:textId="1899E48D" w:rsidR="00D65D38" w:rsidRPr="00AF4AA7" w:rsidRDefault="0019712E" w:rsidP="00DA1245">
            <w:pPr>
              <w:pStyle w:val="Szvegtrzs3"/>
              <w:spacing w:before="0" w:after="0"/>
              <w:jc w:val="left"/>
              <w:rPr>
                <w:rFonts w:ascii="Arial" w:hAnsi="Arial" w:cs="Arial"/>
                <w:bCs/>
                <w:sz w:val="18"/>
                <w:szCs w:val="18"/>
                <w:lang w:val="en-GB"/>
              </w:rPr>
            </w:pPr>
            <w:r>
              <w:rPr>
                <w:rFonts w:ascii="Arial" w:hAnsi="Arial" w:cs="Arial"/>
                <w:bCs/>
                <w:sz w:val="18"/>
                <w:szCs w:val="18"/>
                <w:lang w:val="en-GB"/>
              </w:rPr>
              <w:t>F</w:t>
            </w:r>
            <w:r w:rsidR="000B17CD">
              <w:rPr>
                <w:rFonts w:ascii="Arial" w:hAnsi="Arial" w:cs="Arial"/>
                <w:bCs/>
                <w:sz w:val="18"/>
                <w:szCs w:val="18"/>
                <w:lang w:val="en-GB"/>
              </w:rPr>
              <w:t>or the purpose s</w:t>
            </w:r>
            <w:r w:rsidR="000C48ED">
              <w:rPr>
                <w:rFonts w:ascii="Arial" w:hAnsi="Arial" w:cs="Arial"/>
                <w:bCs/>
                <w:sz w:val="18"/>
                <w:szCs w:val="18"/>
                <w:lang w:val="en-GB"/>
              </w:rPr>
              <w:t xml:space="preserve">erver services </w:t>
            </w:r>
            <w:r>
              <w:rPr>
                <w:rFonts w:ascii="Arial" w:hAnsi="Arial" w:cs="Arial"/>
                <w:bCs/>
                <w:sz w:val="18"/>
                <w:szCs w:val="18"/>
                <w:lang w:val="en-GB"/>
              </w:rPr>
              <w:t>provide</w:t>
            </w:r>
            <w:r w:rsidR="000C48ED">
              <w:rPr>
                <w:rFonts w:ascii="Arial" w:hAnsi="Arial" w:cs="Arial"/>
                <w:bCs/>
                <w:sz w:val="18"/>
                <w:szCs w:val="18"/>
                <w:lang w:val="en-GB"/>
              </w:rPr>
              <w:t>d for the Data Controller</w:t>
            </w:r>
          </w:p>
        </w:tc>
        <w:tc>
          <w:tcPr>
            <w:tcW w:w="1806" w:type="dxa"/>
          </w:tcPr>
          <w:p w14:paraId="08BFBF6E" w14:textId="77777777" w:rsidR="00D65D38" w:rsidRDefault="00D65D38" w:rsidP="000C48ED">
            <w:pPr>
              <w:pStyle w:val="Szvegtrzs3"/>
              <w:spacing w:before="0" w:after="0"/>
              <w:jc w:val="center"/>
              <w:rPr>
                <w:rFonts w:ascii="Arial" w:hAnsi="Arial" w:cs="Arial"/>
                <w:bCs/>
                <w:sz w:val="18"/>
                <w:szCs w:val="18"/>
                <w:lang w:val="en-GB"/>
              </w:rPr>
            </w:pPr>
          </w:p>
          <w:p w14:paraId="36DD5FE8" w14:textId="77777777" w:rsidR="000C48ED" w:rsidRDefault="000C48ED" w:rsidP="000C48ED">
            <w:pPr>
              <w:pStyle w:val="Szvegtrzs3"/>
              <w:spacing w:before="0" w:after="0"/>
              <w:jc w:val="center"/>
              <w:rPr>
                <w:rFonts w:ascii="Arial" w:hAnsi="Arial" w:cs="Arial"/>
                <w:bCs/>
                <w:sz w:val="18"/>
                <w:szCs w:val="18"/>
                <w:lang w:val="en-GB"/>
              </w:rPr>
            </w:pPr>
          </w:p>
          <w:p w14:paraId="7003DC99" w14:textId="77777777" w:rsidR="000C48ED" w:rsidRDefault="000C48ED" w:rsidP="000C48ED">
            <w:pPr>
              <w:pStyle w:val="Szvegtrzs3"/>
              <w:spacing w:before="0" w:after="0"/>
              <w:jc w:val="left"/>
              <w:rPr>
                <w:rFonts w:ascii="Arial" w:hAnsi="Arial" w:cs="Arial"/>
                <w:bCs/>
                <w:sz w:val="18"/>
                <w:szCs w:val="18"/>
                <w:lang w:val="en-GB"/>
              </w:rPr>
            </w:pPr>
          </w:p>
          <w:p w14:paraId="382B1BC5" w14:textId="77777777" w:rsidR="000C48ED" w:rsidRDefault="000C48ED" w:rsidP="000C48ED">
            <w:pPr>
              <w:pStyle w:val="Szvegtrzs3"/>
              <w:spacing w:before="0" w:after="0"/>
              <w:jc w:val="left"/>
              <w:rPr>
                <w:rFonts w:ascii="Arial" w:hAnsi="Arial" w:cs="Arial"/>
                <w:bCs/>
                <w:sz w:val="18"/>
                <w:szCs w:val="18"/>
                <w:lang w:val="en-GB"/>
              </w:rPr>
            </w:pPr>
          </w:p>
          <w:p w14:paraId="2A7B118A" w14:textId="661FE0A6" w:rsidR="000C48ED" w:rsidRPr="00AF4AA7" w:rsidRDefault="000C48ED" w:rsidP="000C48ED">
            <w:pPr>
              <w:pStyle w:val="Szvegtrzs3"/>
              <w:spacing w:before="0" w:after="0"/>
              <w:jc w:val="left"/>
              <w:rPr>
                <w:rFonts w:ascii="Arial" w:hAnsi="Arial" w:cs="Arial"/>
                <w:bCs/>
                <w:sz w:val="18"/>
                <w:szCs w:val="18"/>
                <w:lang w:val="en-GB"/>
              </w:rPr>
            </w:pPr>
            <w:r>
              <w:rPr>
                <w:rFonts w:ascii="Arial" w:hAnsi="Arial" w:cs="Arial"/>
                <w:bCs/>
                <w:sz w:val="18"/>
                <w:szCs w:val="18"/>
                <w:lang w:val="en-GB"/>
              </w:rPr>
              <w:t>HubSpot Inc data processor</w:t>
            </w:r>
          </w:p>
        </w:tc>
      </w:tr>
    </w:tbl>
    <w:p w14:paraId="7AD8F427" w14:textId="4DC74EE0" w:rsidR="00931CCF" w:rsidRPr="00AF4AA7" w:rsidRDefault="00931CCF" w:rsidP="00931CCF">
      <w:pPr>
        <w:pStyle w:val="Nincstrkz"/>
        <w:jc w:val="both"/>
        <w:rPr>
          <w:rFonts w:ascii="Arial" w:eastAsia="Times New Roman" w:hAnsi="Arial" w:cs="Arial"/>
          <w:bCs/>
          <w:sz w:val="18"/>
          <w:szCs w:val="18"/>
          <w:lang w:val="en-GB"/>
        </w:rPr>
      </w:pPr>
    </w:p>
    <w:sectPr w:rsidR="00931CCF" w:rsidRPr="00AF4AA7" w:rsidSect="00BA1803">
      <w:headerReference w:type="default" r:id="rId16"/>
      <w:footerReference w:type="defaul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3D67E" w14:textId="77777777" w:rsidR="00FE647C" w:rsidRDefault="00FE647C" w:rsidP="00600345">
      <w:pPr>
        <w:spacing w:after="0" w:line="240" w:lineRule="auto"/>
      </w:pPr>
      <w:r>
        <w:separator/>
      </w:r>
    </w:p>
  </w:endnote>
  <w:endnote w:type="continuationSeparator" w:id="0">
    <w:p w14:paraId="5B6BBEB4" w14:textId="77777777" w:rsidR="00FE647C" w:rsidRDefault="00FE647C"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2EBB9D38" w14:textId="28221E58" w:rsidR="00977F74" w:rsidRDefault="00D37372" w:rsidP="00AF4AA7">
        <w:pPr>
          <w:pStyle w:val="llb"/>
          <w:pBdr>
            <w:top w:val="single" w:sz="4" w:space="1" w:color="auto"/>
          </w:pBdr>
          <w:tabs>
            <w:tab w:val="clear" w:pos="4536"/>
            <w:tab w:val="clear" w:pos="9072"/>
            <w:tab w:val="right" w:pos="14002"/>
          </w:tabs>
          <w:rPr>
            <w:rFonts w:ascii="Arial" w:hAnsi="Arial" w:cs="Arial"/>
            <w:sz w:val="14"/>
            <w:szCs w:val="14"/>
            <w:lang w:val="en-GB"/>
          </w:rPr>
        </w:pPr>
        <w:r w:rsidRPr="00D37372">
          <w:rPr>
            <w:rFonts w:ascii="Arial" w:hAnsi="Arial" w:cs="Arial"/>
            <w:sz w:val="14"/>
            <w:szCs w:val="14"/>
            <w:lang w:val="en-GB"/>
          </w:rPr>
          <w:t>Issue</w:t>
        </w:r>
        <w:r w:rsidR="00977F74">
          <w:rPr>
            <w:rFonts w:ascii="Arial" w:hAnsi="Arial" w:cs="Arial"/>
            <w:sz w:val="14"/>
            <w:szCs w:val="14"/>
            <w:lang w:val="en-GB"/>
          </w:rPr>
          <w:t xml:space="preserve">: </w:t>
        </w:r>
        <w:r w:rsidR="007E1EE7">
          <w:rPr>
            <w:rFonts w:ascii="Arial" w:hAnsi="Arial" w:cs="Arial"/>
            <w:sz w:val="14"/>
            <w:szCs w:val="14"/>
            <w:lang w:val="en-GB"/>
          </w:rPr>
          <w:t>4</w:t>
        </w:r>
        <w:r w:rsidR="00977F74">
          <w:rPr>
            <w:rFonts w:ascii="Arial" w:hAnsi="Arial" w:cs="Arial"/>
            <w:sz w:val="14"/>
            <w:szCs w:val="14"/>
            <w:lang w:val="en-GB"/>
          </w:rPr>
          <w:t>.0</w:t>
        </w:r>
      </w:p>
      <w:p w14:paraId="2DA5FAE5" w14:textId="31C7A7E5" w:rsidR="001A0CBE" w:rsidRPr="006C444F" w:rsidRDefault="00977F74" w:rsidP="00AF4AA7">
        <w:pPr>
          <w:pStyle w:val="llb"/>
          <w:pBdr>
            <w:top w:val="single" w:sz="4" w:space="1" w:color="auto"/>
          </w:pBdr>
          <w:tabs>
            <w:tab w:val="clear" w:pos="4536"/>
            <w:tab w:val="clear" w:pos="9072"/>
            <w:tab w:val="right" w:pos="14002"/>
          </w:tabs>
          <w:rPr>
            <w:rFonts w:ascii="Arial" w:hAnsi="Arial" w:cs="Arial"/>
            <w:sz w:val="14"/>
            <w:szCs w:val="14"/>
          </w:rPr>
        </w:pPr>
        <w:r w:rsidRPr="002C4F01">
          <w:rPr>
            <w:rFonts w:ascii="Arial" w:hAnsi="Arial" w:cs="Arial"/>
            <w:sz w:val="14"/>
            <w:szCs w:val="14"/>
            <w:lang w:val="en-GB"/>
          </w:rPr>
          <w:t>Effective from</w:t>
        </w:r>
        <w:r w:rsidR="00AF4AA7" w:rsidRPr="002C4F01">
          <w:rPr>
            <w:rFonts w:ascii="Arial" w:hAnsi="Arial" w:cs="Arial"/>
            <w:sz w:val="14"/>
            <w:szCs w:val="14"/>
            <w:lang w:val="en-GB"/>
          </w:rPr>
          <w:t>: 202</w:t>
        </w:r>
        <w:r w:rsidR="007E1EE7">
          <w:rPr>
            <w:rFonts w:ascii="Arial" w:hAnsi="Arial" w:cs="Arial"/>
            <w:sz w:val="14"/>
            <w:szCs w:val="14"/>
            <w:lang w:val="en-GB"/>
          </w:rPr>
          <w:t>2</w:t>
        </w:r>
        <w:r w:rsidR="00AF4AA7" w:rsidRPr="002C4F01">
          <w:rPr>
            <w:rFonts w:ascii="Arial" w:hAnsi="Arial" w:cs="Arial"/>
            <w:sz w:val="14"/>
            <w:szCs w:val="14"/>
            <w:lang w:val="en-GB"/>
          </w:rPr>
          <w:t>.</w:t>
        </w:r>
        <w:r w:rsidR="007E1EE7">
          <w:rPr>
            <w:rFonts w:ascii="Arial" w:hAnsi="Arial" w:cs="Arial"/>
            <w:sz w:val="14"/>
            <w:szCs w:val="14"/>
            <w:lang w:val="en-GB"/>
          </w:rPr>
          <w:t>07</w:t>
        </w:r>
        <w:r w:rsidR="00DA1245" w:rsidRPr="002C4F01">
          <w:rPr>
            <w:rFonts w:ascii="Arial" w:hAnsi="Arial" w:cs="Arial"/>
            <w:sz w:val="14"/>
            <w:szCs w:val="14"/>
            <w:lang w:val="en-GB"/>
          </w:rPr>
          <w:t>.</w:t>
        </w:r>
        <w:r w:rsidR="007E1EE7">
          <w:rPr>
            <w:rFonts w:ascii="Arial" w:hAnsi="Arial" w:cs="Arial"/>
            <w:sz w:val="14"/>
            <w:szCs w:val="14"/>
            <w:lang w:val="en-GB"/>
          </w:rPr>
          <w:t>15</w:t>
        </w:r>
        <w:r w:rsidR="00DA1245" w:rsidRPr="002C4F01">
          <w:rPr>
            <w:rFonts w:ascii="Arial" w:hAnsi="Arial" w:cs="Arial"/>
            <w:sz w:val="14"/>
            <w:szCs w:val="14"/>
            <w:lang w:val="en-GB"/>
          </w:rPr>
          <w:t>.</w:t>
        </w:r>
        <w:r w:rsidR="00AF4AA7">
          <w:rPr>
            <w:rFonts w:ascii="Arial" w:hAnsi="Arial" w:cs="Arial"/>
            <w:sz w:val="14"/>
            <w:szCs w:val="14"/>
          </w:rPr>
          <w:tab/>
        </w:r>
        <w:r w:rsidR="00221F72">
          <w:rPr>
            <w:rFonts w:ascii="Arial" w:hAnsi="Arial" w:cs="Arial"/>
            <w:sz w:val="14"/>
            <w:szCs w:val="14"/>
          </w:rPr>
          <w:t>8</w:t>
        </w:r>
        <w:r w:rsidR="0097164C" w:rsidRPr="006C444F">
          <w:rPr>
            <w:rFonts w:ascii="Arial" w:hAnsi="Arial" w:cs="Arial"/>
            <w:sz w:val="14"/>
            <w:szCs w:val="14"/>
          </w:rPr>
          <w:t>/</w:t>
        </w:r>
        <w:r w:rsidR="001A0CBE" w:rsidRPr="006C444F">
          <w:rPr>
            <w:rFonts w:ascii="Arial" w:hAnsi="Arial" w:cs="Arial"/>
            <w:sz w:val="14"/>
            <w:szCs w:val="14"/>
          </w:rPr>
          <w:fldChar w:fldCharType="begin"/>
        </w:r>
        <w:r w:rsidR="001A0CBE" w:rsidRPr="006C444F">
          <w:rPr>
            <w:rFonts w:ascii="Arial" w:hAnsi="Arial" w:cs="Arial"/>
            <w:sz w:val="14"/>
            <w:szCs w:val="14"/>
          </w:rPr>
          <w:instrText>PAGE   \* MERGEFORMAT</w:instrText>
        </w:r>
        <w:r w:rsidR="001A0CBE" w:rsidRPr="006C444F">
          <w:rPr>
            <w:rFonts w:ascii="Arial" w:hAnsi="Arial" w:cs="Arial"/>
            <w:sz w:val="14"/>
            <w:szCs w:val="14"/>
          </w:rPr>
          <w:fldChar w:fldCharType="separate"/>
        </w:r>
        <w:r w:rsidR="001A0CBE" w:rsidRPr="006C444F">
          <w:rPr>
            <w:rFonts w:ascii="Arial" w:hAnsi="Arial" w:cs="Arial"/>
            <w:noProof/>
            <w:sz w:val="14"/>
            <w:szCs w:val="14"/>
          </w:rPr>
          <w:t>1</w:t>
        </w:r>
        <w:r w:rsidR="001A0CBE" w:rsidRPr="006C444F">
          <w:rPr>
            <w:rFonts w:ascii="Arial" w:hAnsi="Arial" w:cs="Arial"/>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AC16" w14:textId="77777777" w:rsidR="00FE647C" w:rsidRDefault="00FE647C" w:rsidP="00600345">
      <w:pPr>
        <w:spacing w:after="0" w:line="240" w:lineRule="auto"/>
      </w:pPr>
      <w:r>
        <w:separator/>
      </w:r>
    </w:p>
  </w:footnote>
  <w:footnote w:type="continuationSeparator" w:id="0">
    <w:p w14:paraId="635633D7" w14:textId="77777777" w:rsidR="00FE647C" w:rsidRDefault="00FE647C"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1D41" w14:textId="40D470FC" w:rsidR="00BA1803" w:rsidRPr="00BA1803" w:rsidRDefault="00BA1803" w:rsidP="00BA1803">
    <w:pPr>
      <w:pStyle w:val="lfej"/>
      <w:pBdr>
        <w:bottom w:val="single" w:sz="4" w:space="1" w:color="auto"/>
      </w:pBdr>
      <w:jc w:val="right"/>
      <w:rPr>
        <w:rFonts w:ascii="Arial" w:hAnsi="Arial" w:cs="Arial"/>
        <w:b/>
        <w:bCs/>
        <w:sz w:val="18"/>
        <w:szCs w:val="18"/>
      </w:rPr>
    </w:pPr>
    <w:r>
      <w:rPr>
        <w:rFonts w:ascii="Arial" w:hAnsi="Arial" w:cs="Arial"/>
        <w:b/>
        <w:bCs/>
        <w:sz w:val="18"/>
        <w:szCs w:val="18"/>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1DA3F94"/>
    <w:multiLevelType w:val="hybridMultilevel"/>
    <w:tmpl w:val="8982D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9D0108"/>
    <w:multiLevelType w:val="hybridMultilevel"/>
    <w:tmpl w:val="6EB6C5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64C717B"/>
    <w:multiLevelType w:val="hybridMultilevel"/>
    <w:tmpl w:val="224059B8"/>
    <w:lvl w:ilvl="0" w:tplc="A0FA26A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B6267F3"/>
    <w:multiLevelType w:val="hybridMultilevel"/>
    <w:tmpl w:val="D368F53A"/>
    <w:lvl w:ilvl="0" w:tplc="43AC79C4">
      <w:start w:val="1"/>
      <w:numFmt w:val="bullet"/>
      <w:lvlText w:val=""/>
      <w:lvlJc w:val="left"/>
      <w:pPr>
        <w:ind w:left="720" w:hanging="360"/>
      </w:pPr>
      <w:rPr>
        <w:rFonts w:ascii="Wingdings" w:eastAsia="Times New Roman" w:hAnsi="Wingdings"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FF7D9D"/>
    <w:multiLevelType w:val="hybridMultilevel"/>
    <w:tmpl w:val="8EE69A4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9"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2"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34"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FA4788"/>
    <w:multiLevelType w:val="hybridMultilevel"/>
    <w:tmpl w:val="DB144C12"/>
    <w:lvl w:ilvl="0" w:tplc="38E634D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2099784871">
    <w:abstractNumId w:val="22"/>
  </w:num>
  <w:num w:numId="2" w16cid:durableId="189756799">
    <w:abstractNumId w:val="1"/>
  </w:num>
  <w:num w:numId="3" w16cid:durableId="56854179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62867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105239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6710675">
    <w:abstractNumId w:val="7"/>
  </w:num>
  <w:num w:numId="7" w16cid:durableId="1865941521">
    <w:abstractNumId w:val="19"/>
  </w:num>
  <w:num w:numId="8" w16cid:durableId="1075932107">
    <w:abstractNumId w:val="34"/>
  </w:num>
  <w:num w:numId="9" w16cid:durableId="172839777">
    <w:abstractNumId w:val="24"/>
  </w:num>
  <w:num w:numId="10" w16cid:durableId="357703790">
    <w:abstractNumId w:val="25"/>
  </w:num>
  <w:num w:numId="11" w16cid:durableId="16515923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0829039">
    <w:abstractNumId w:val="4"/>
  </w:num>
  <w:num w:numId="13" w16cid:durableId="1336304073">
    <w:abstractNumId w:val="8"/>
  </w:num>
  <w:num w:numId="14" w16cid:durableId="1240873017">
    <w:abstractNumId w:val="27"/>
  </w:num>
  <w:num w:numId="15" w16cid:durableId="1796557711">
    <w:abstractNumId w:val="18"/>
  </w:num>
  <w:num w:numId="16" w16cid:durableId="418256267">
    <w:abstractNumId w:val="13"/>
  </w:num>
  <w:num w:numId="17" w16cid:durableId="815999039">
    <w:abstractNumId w:val="11"/>
  </w:num>
  <w:num w:numId="18" w16cid:durableId="274480223">
    <w:abstractNumId w:val="29"/>
  </w:num>
  <w:num w:numId="19" w16cid:durableId="23094403">
    <w:abstractNumId w:val="12"/>
  </w:num>
  <w:num w:numId="20" w16cid:durableId="655381914">
    <w:abstractNumId w:val="10"/>
  </w:num>
  <w:num w:numId="21" w16cid:durableId="1725105365">
    <w:abstractNumId w:val="35"/>
  </w:num>
  <w:num w:numId="22" w16cid:durableId="632947137">
    <w:abstractNumId w:val="9"/>
  </w:num>
  <w:num w:numId="23" w16cid:durableId="1578515550">
    <w:abstractNumId w:val="26"/>
  </w:num>
  <w:num w:numId="24" w16cid:durableId="76632209">
    <w:abstractNumId w:val="17"/>
  </w:num>
  <w:num w:numId="25" w16cid:durableId="75172532">
    <w:abstractNumId w:val="21"/>
  </w:num>
  <w:num w:numId="26" w16cid:durableId="1856797450">
    <w:abstractNumId w:val="30"/>
  </w:num>
  <w:num w:numId="27" w16cid:durableId="1947804442">
    <w:abstractNumId w:val="32"/>
  </w:num>
  <w:num w:numId="28" w16cid:durableId="364210037">
    <w:abstractNumId w:val="5"/>
  </w:num>
  <w:num w:numId="29" w16cid:durableId="101844416">
    <w:abstractNumId w:val="23"/>
  </w:num>
  <w:num w:numId="30" w16cid:durableId="1201090632">
    <w:abstractNumId w:val="0"/>
  </w:num>
  <w:num w:numId="31" w16cid:durableId="914363264">
    <w:abstractNumId w:val="37"/>
  </w:num>
  <w:num w:numId="32" w16cid:durableId="659044145">
    <w:abstractNumId w:val="31"/>
  </w:num>
  <w:num w:numId="33" w16cid:durableId="2119327402">
    <w:abstractNumId w:val="6"/>
  </w:num>
  <w:num w:numId="34" w16cid:durableId="1182276861">
    <w:abstractNumId w:val="15"/>
  </w:num>
  <w:num w:numId="35" w16cid:durableId="1359042250">
    <w:abstractNumId w:val="36"/>
  </w:num>
  <w:num w:numId="36" w16cid:durableId="1426729822">
    <w:abstractNumId w:val="16"/>
  </w:num>
  <w:num w:numId="37" w16cid:durableId="1990746840">
    <w:abstractNumId w:val="33"/>
  </w:num>
  <w:num w:numId="38" w16cid:durableId="269431295">
    <w:abstractNumId w:val="2"/>
  </w:num>
  <w:num w:numId="39" w16cid:durableId="1494492476">
    <w:abstractNumId w:val="14"/>
  </w:num>
  <w:num w:numId="40" w16cid:durableId="818956149">
    <w:abstractNumId w:val="28"/>
  </w:num>
  <w:num w:numId="41" w16cid:durableId="199852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0650F"/>
    <w:rsid w:val="00013398"/>
    <w:rsid w:val="000157B3"/>
    <w:rsid w:val="00020E0C"/>
    <w:rsid w:val="00026C2C"/>
    <w:rsid w:val="000270EB"/>
    <w:rsid w:val="00033900"/>
    <w:rsid w:val="0003439D"/>
    <w:rsid w:val="00036805"/>
    <w:rsid w:val="00037CA8"/>
    <w:rsid w:val="000424D5"/>
    <w:rsid w:val="00044491"/>
    <w:rsid w:val="00045C84"/>
    <w:rsid w:val="000526F6"/>
    <w:rsid w:val="0005587E"/>
    <w:rsid w:val="000659BD"/>
    <w:rsid w:val="00067F77"/>
    <w:rsid w:val="00071AB3"/>
    <w:rsid w:val="0008427C"/>
    <w:rsid w:val="00084C58"/>
    <w:rsid w:val="00086EA9"/>
    <w:rsid w:val="00090B0D"/>
    <w:rsid w:val="00090FF9"/>
    <w:rsid w:val="000A18DB"/>
    <w:rsid w:val="000A314F"/>
    <w:rsid w:val="000A575D"/>
    <w:rsid w:val="000A7446"/>
    <w:rsid w:val="000B17CD"/>
    <w:rsid w:val="000B57D7"/>
    <w:rsid w:val="000B7366"/>
    <w:rsid w:val="000C0B4C"/>
    <w:rsid w:val="000C478C"/>
    <w:rsid w:val="000C48ED"/>
    <w:rsid w:val="000C67EA"/>
    <w:rsid w:val="000C6B60"/>
    <w:rsid w:val="000D4A37"/>
    <w:rsid w:val="000D5360"/>
    <w:rsid w:val="000D7614"/>
    <w:rsid w:val="000D7C9C"/>
    <w:rsid w:val="000E1126"/>
    <w:rsid w:val="000E3C44"/>
    <w:rsid w:val="000E74EA"/>
    <w:rsid w:val="000E7B5B"/>
    <w:rsid w:val="000F2E64"/>
    <w:rsid w:val="000F30FF"/>
    <w:rsid w:val="000F3387"/>
    <w:rsid w:val="000F5DD2"/>
    <w:rsid w:val="00103448"/>
    <w:rsid w:val="00107D4E"/>
    <w:rsid w:val="0011116B"/>
    <w:rsid w:val="001128A9"/>
    <w:rsid w:val="00120C75"/>
    <w:rsid w:val="00121BF0"/>
    <w:rsid w:val="001220CE"/>
    <w:rsid w:val="001300F9"/>
    <w:rsid w:val="00130943"/>
    <w:rsid w:val="0013131B"/>
    <w:rsid w:val="00131805"/>
    <w:rsid w:val="00134420"/>
    <w:rsid w:val="001348D1"/>
    <w:rsid w:val="00136920"/>
    <w:rsid w:val="001376D0"/>
    <w:rsid w:val="00140C0D"/>
    <w:rsid w:val="00141CFA"/>
    <w:rsid w:val="00151E35"/>
    <w:rsid w:val="0016008A"/>
    <w:rsid w:val="0016308C"/>
    <w:rsid w:val="00171BE4"/>
    <w:rsid w:val="001742EB"/>
    <w:rsid w:val="00176118"/>
    <w:rsid w:val="001763AB"/>
    <w:rsid w:val="00181C02"/>
    <w:rsid w:val="00182E50"/>
    <w:rsid w:val="001876BD"/>
    <w:rsid w:val="00194D23"/>
    <w:rsid w:val="0019712E"/>
    <w:rsid w:val="001974F0"/>
    <w:rsid w:val="001A0518"/>
    <w:rsid w:val="001A0CBE"/>
    <w:rsid w:val="001A3CF7"/>
    <w:rsid w:val="001A6253"/>
    <w:rsid w:val="001A6DDB"/>
    <w:rsid w:val="001B34AE"/>
    <w:rsid w:val="001C0671"/>
    <w:rsid w:val="001C1127"/>
    <w:rsid w:val="001C6567"/>
    <w:rsid w:val="001C6708"/>
    <w:rsid w:val="001D0669"/>
    <w:rsid w:val="001D3FBA"/>
    <w:rsid w:val="001E049D"/>
    <w:rsid w:val="001E1E2D"/>
    <w:rsid w:val="001E5E0C"/>
    <w:rsid w:val="001F1538"/>
    <w:rsid w:val="001F3C7F"/>
    <w:rsid w:val="00200DD0"/>
    <w:rsid w:val="00204532"/>
    <w:rsid w:val="002052E3"/>
    <w:rsid w:val="00206CE0"/>
    <w:rsid w:val="0021604B"/>
    <w:rsid w:val="00221F72"/>
    <w:rsid w:val="00227B72"/>
    <w:rsid w:val="00232BA6"/>
    <w:rsid w:val="00235DA1"/>
    <w:rsid w:val="00241E7D"/>
    <w:rsid w:val="00246513"/>
    <w:rsid w:val="00252171"/>
    <w:rsid w:val="00255900"/>
    <w:rsid w:val="002575C3"/>
    <w:rsid w:val="0026043F"/>
    <w:rsid w:val="00260601"/>
    <w:rsid w:val="00265803"/>
    <w:rsid w:val="002735B3"/>
    <w:rsid w:val="00273821"/>
    <w:rsid w:val="0027428D"/>
    <w:rsid w:val="00274804"/>
    <w:rsid w:val="002773E3"/>
    <w:rsid w:val="002774A9"/>
    <w:rsid w:val="00280694"/>
    <w:rsid w:val="002866CA"/>
    <w:rsid w:val="002875D4"/>
    <w:rsid w:val="00290314"/>
    <w:rsid w:val="0029324A"/>
    <w:rsid w:val="00293280"/>
    <w:rsid w:val="0029329E"/>
    <w:rsid w:val="00293AC6"/>
    <w:rsid w:val="00295D99"/>
    <w:rsid w:val="002966D8"/>
    <w:rsid w:val="00296D66"/>
    <w:rsid w:val="002A2FE1"/>
    <w:rsid w:val="002A4C44"/>
    <w:rsid w:val="002B0445"/>
    <w:rsid w:val="002B3749"/>
    <w:rsid w:val="002B53E3"/>
    <w:rsid w:val="002B63E4"/>
    <w:rsid w:val="002C0E3F"/>
    <w:rsid w:val="002C44DA"/>
    <w:rsid w:val="002C4F01"/>
    <w:rsid w:val="002C79E1"/>
    <w:rsid w:val="002D54BC"/>
    <w:rsid w:val="002E07E9"/>
    <w:rsid w:val="002E5C52"/>
    <w:rsid w:val="002F2B4A"/>
    <w:rsid w:val="002F48B9"/>
    <w:rsid w:val="002F754A"/>
    <w:rsid w:val="003037F9"/>
    <w:rsid w:val="00305027"/>
    <w:rsid w:val="00313397"/>
    <w:rsid w:val="003133F7"/>
    <w:rsid w:val="00313C15"/>
    <w:rsid w:val="00313C40"/>
    <w:rsid w:val="0031558A"/>
    <w:rsid w:val="003156DF"/>
    <w:rsid w:val="00315F49"/>
    <w:rsid w:val="00320214"/>
    <w:rsid w:val="00322124"/>
    <w:rsid w:val="0032259C"/>
    <w:rsid w:val="00323A05"/>
    <w:rsid w:val="00341B46"/>
    <w:rsid w:val="00351224"/>
    <w:rsid w:val="00353464"/>
    <w:rsid w:val="003571DE"/>
    <w:rsid w:val="00362B97"/>
    <w:rsid w:val="00363752"/>
    <w:rsid w:val="0036541A"/>
    <w:rsid w:val="003675CA"/>
    <w:rsid w:val="00371B3B"/>
    <w:rsid w:val="00377563"/>
    <w:rsid w:val="0038050C"/>
    <w:rsid w:val="00380F23"/>
    <w:rsid w:val="003848A4"/>
    <w:rsid w:val="00386A4D"/>
    <w:rsid w:val="00391CC5"/>
    <w:rsid w:val="003935EA"/>
    <w:rsid w:val="00395C89"/>
    <w:rsid w:val="00396BFC"/>
    <w:rsid w:val="003976ED"/>
    <w:rsid w:val="003A1131"/>
    <w:rsid w:val="003A3458"/>
    <w:rsid w:val="003A64B2"/>
    <w:rsid w:val="003A6775"/>
    <w:rsid w:val="003A722C"/>
    <w:rsid w:val="003B4BE4"/>
    <w:rsid w:val="003B5509"/>
    <w:rsid w:val="003C43CB"/>
    <w:rsid w:val="003C6EC6"/>
    <w:rsid w:val="003D1B82"/>
    <w:rsid w:val="003D21F7"/>
    <w:rsid w:val="003D67A4"/>
    <w:rsid w:val="003E331B"/>
    <w:rsid w:val="003E4FB5"/>
    <w:rsid w:val="003E5659"/>
    <w:rsid w:val="003F2739"/>
    <w:rsid w:val="003F4CF7"/>
    <w:rsid w:val="003F52C7"/>
    <w:rsid w:val="004022C5"/>
    <w:rsid w:val="00405385"/>
    <w:rsid w:val="00405FE4"/>
    <w:rsid w:val="0041110F"/>
    <w:rsid w:val="00417BC4"/>
    <w:rsid w:val="00421CFC"/>
    <w:rsid w:val="0042520C"/>
    <w:rsid w:val="00432C14"/>
    <w:rsid w:val="00434434"/>
    <w:rsid w:val="00434E58"/>
    <w:rsid w:val="0043691D"/>
    <w:rsid w:val="00440C0A"/>
    <w:rsid w:val="00444D49"/>
    <w:rsid w:val="004465E4"/>
    <w:rsid w:val="00447AE7"/>
    <w:rsid w:val="00457D77"/>
    <w:rsid w:val="0046170C"/>
    <w:rsid w:val="00462261"/>
    <w:rsid w:val="00463C86"/>
    <w:rsid w:val="004722DD"/>
    <w:rsid w:val="00475795"/>
    <w:rsid w:val="004773C8"/>
    <w:rsid w:val="004A79C0"/>
    <w:rsid w:val="004B5225"/>
    <w:rsid w:val="004C074A"/>
    <w:rsid w:val="004C156A"/>
    <w:rsid w:val="004C209C"/>
    <w:rsid w:val="004C4EA8"/>
    <w:rsid w:val="004C56FE"/>
    <w:rsid w:val="004C5F72"/>
    <w:rsid w:val="004C6E64"/>
    <w:rsid w:val="004E0E1D"/>
    <w:rsid w:val="004E18D0"/>
    <w:rsid w:val="004E23D2"/>
    <w:rsid w:val="004E30E9"/>
    <w:rsid w:val="004E74E0"/>
    <w:rsid w:val="004F6997"/>
    <w:rsid w:val="005011BE"/>
    <w:rsid w:val="005041E8"/>
    <w:rsid w:val="00507E0A"/>
    <w:rsid w:val="005116EB"/>
    <w:rsid w:val="00523C9F"/>
    <w:rsid w:val="0052668B"/>
    <w:rsid w:val="00527ACC"/>
    <w:rsid w:val="00530E38"/>
    <w:rsid w:val="0053284D"/>
    <w:rsid w:val="005335C4"/>
    <w:rsid w:val="00536E45"/>
    <w:rsid w:val="0054102F"/>
    <w:rsid w:val="00547CA1"/>
    <w:rsid w:val="00554406"/>
    <w:rsid w:val="00556895"/>
    <w:rsid w:val="005608DE"/>
    <w:rsid w:val="00561C9F"/>
    <w:rsid w:val="005657A1"/>
    <w:rsid w:val="00572B60"/>
    <w:rsid w:val="00576AF9"/>
    <w:rsid w:val="0058263E"/>
    <w:rsid w:val="00582B43"/>
    <w:rsid w:val="005847E3"/>
    <w:rsid w:val="00590C93"/>
    <w:rsid w:val="00592A30"/>
    <w:rsid w:val="00592E21"/>
    <w:rsid w:val="0059554F"/>
    <w:rsid w:val="005966F3"/>
    <w:rsid w:val="00597803"/>
    <w:rsid w:val="005A05CA"/>
    <w:rsid w:val="005A23BD"/>
    <w:rsid w:val="005A45CA"/>
    <w:rsid w:val="005A4D69"/>
    <w:rsid w:val="005A75AC"/>
    <w:rsid w:val="005B06F1"/>
    <w:rsid w:val="005B0D08"/>
    <w:rsid w:val="005B0F9F"/>
    <w:rsid w:val="005B1453"/>
    <w:rsid w:val="005B149A"/>
    <w:rsid w:val="005B1A03"/>
    <w:rsid w:val="005B3DAD"/>
    <w:rsid w:val="005B4CF6"/>
    <w:rsid w:val="005C0CBF"/>
    <w:rsid w:val="005C5E36"/>
    <w:rsid w:val="005C5F4F"/>
    <w:rsid w:val="005C7F00"/>
    <w:rsid w:val="005D10F6"/>
    <w:rsid w:val="005E1D5F"/>
    <w:rsid w:val="005E421F"/>
    <w:rsid w:val="005F2EBE"/>
    <w:rsid w:val="005F4914"/>
    <w:rsid w:val="005F572D"/>
    <w:rsid w:val="00600345"/>
    <w:rsid w:val="006023C7"/>
    <w:rsid w:val="0060346B"/>
    <w:rsid w:val="00612FCB"/>
    <w:rsid w:val="00613FC5"/>
    <w:rsid w:val="00615294"/>
    <w:rsid w:val="00616D15"/>
    <w:rsid w:val="00620100"/>
    <w:rsid w:val="00622F60"/>
    <w:rsid w:val="00623D9B"/>
    <w:rsid w:val="0062679D"/>
    <w:rsid w:val="006270E4"/>
    <w:rsid w:val="0063100E"/>
    <w:rsid w:val="00633268"/>
    <w:rsid w:val="00637C43"/>
    <w:rsid w:val="00640455"/>
    <w:rsid w:val="00640877"/>
    <w:rsid w:val="006429AC"/>
    <w:rsid w:val="006437E2"/>
    <w:rsid w:val="00644F02"/>
    <w:rsid w:val="0065301B"/>
    <w:rsid w:val="0065324B"/>
    <w:rsid w:val="00665661"/>
    <w:rsid w:val="00666622"/>
    <w:rsid w:val="00671923"/>
    <w:rsid w:val="0067559B"/>
    <w:rsid w:val="006816CB"/>
    <w:rsid w:val="0068268C"/>
    <w:rsid w:val="00683654"/>
    <w:rsid w:val="0068778C"/>
    <w:rsid w:val="006930F4"/>
    <w:rsid w:val="00695803"/>
    <w:rsid w:val="006A3FF7"/>
    <w:rsid w:val="006A6559"/>
    <w:rsid w:val="006B20BA"/>
    <w:rsid w:val="006B512C"/>
    <w:rsid w:val="006C1A29"/>
    <w:rsid w:val="006C2BE2"/>
    <w:rsid w:val="006C444F"/>
    <w:rsid w:val="006C59FE"/>
    <w:rsid w:val="006C65FC"/>
    <w:rsid w:val="006D0A60"/>
    <w:rsid w:val="006E122E"/>
    <w:rsid w:val="006E40C7"/>
    <w:rsid w:val="006F091B"/>
    <w:rsid w:val="006F30A9"/>
    <w:rsid w:val="006F3D7C"/>
    <w:rsid w:val="006F4219"/>
    <w:rsid w:val="006F4220"/>
    <w:rsid w:val="006F4A21"/>
    <w:rsid w:val="006F6F0B"/>
    <w:rsid w:val="00710E3F"/>
    <w:rsid w:val="0071220A"/>
    <w:rsid w:val="007126E2"/>
    <w:rsid w:val="00716BF0"/>
    <w:rsid w:val="00721CFC"/>
    <w:rsid w:val="00727336"/>
    <w:rsid w:val="00727AD2"/>
    <w:rsid w:val="00730C2E"/>
    <w:rsid w:val="007326D0"/>
    <w:rsid w:val="00736546"/>
    <w:rsid w:val="007400F0"/>
    <w:rsid w:val="00740EBE"/>
    <w:rsid w:val="0074230F"/>
    <w:rsid w:val="00743717"/>
    <w:rsid w:val="00743C64"/>
    <w:rsid w:val="00752CF7"/>
    <w:rsid w:val="00757EE7"/>
    <w:rsid w:val="007661A5"/>
    <w:rsid w:val="007755CF"/>
    <w:rsid w:val="00775E9A"/>
    <w:rsid w:val="00783C4E"/>
    <w:rsid w:val="00786304"/>
    <w:rsid w:val="00790A04"/>
    <w:rsid w:val="00790E73"/>
    <w:rsid w:val="00792718"/>
    <w:rsid w:val="00797D65"/>
    <w:rsid w:val="007A049D"/>
    <w:rsid w:val="007A1350"/>
    <w:rsid w:val="007A28D8"/>
    <w:rsid w:val="007B01E8"/>
    <w:rsid w:val="007B2975"/>
    <w:rsid w:val="007B310F"/>
    <w:rsid w:val="007C073E"/>
    <w:rsid w:val="007C2D4B"/>
    <w:rsid w:val="007C482E"/>
    <w:rsid w:val="007E091B"/>
    <w:rsid w:val="007E1EE7"/>
    <w:rsid w:val="007E3EBC"/>
    <w:rsid w:val="007E4383"/>
    <w:rsid w:val="007E5B1E"/>
    <w:rsid w:val="007E63C2"/>
    <w:rsid w:val="007F0A99"/>
    <w:rsid w:val="007F116F"/>
    <w:rsid w:val="007F158C"/>
    <w:rsid w:val="007F1B3D"/>
    <w:rsid w:val="008031AF"/>
    <w:rsid w:val="00803F2F"/>
    <w:rsid w:val="00805405"/>
    <w:rsid w:val="00805E99"/>
    <w:rsid w:val="008115A2"/>
    <w:rsid w:val="00811790"/>
    <w:rsid w:val="00812FAA"/>
    <w:rsid w:val="00814DC6"/>
    <w:rsid w:val="008173A8"/>
    <w:rsid w:val="00817E9E"/>
    <w:rsid w:val="008209B1"/>
    <w:rsid w:val="0083576A"/>
    <w:rsid w:val="00840171"/>
    <w:rsid w:val="008439E6"/>
    <w:rsid w:val="00844ED1"/>
    <w:rsid w:val="00846EEC"/>
    <w:rsid w:val="00860CFD"/>
    <w:rsid w:val="00860ED7"/>
    <w:rsid w:val="00865E7F"/>
    <w:rsid w:val="00870D0C"/>
    <w:rsid w:val="00874E47"/>
    <w:rsid w:val="00876BA5"/>
    <w:rsid w:val="008818F8"/>
    <w:rsid w:val="008827D8"/>
    <w:rsid w:val="00884D3E"/>
    <w:rsid w:val="00887513"/>
    <w:rsid w:val="0089566D"/>
    <w:rsid w:val="008A35E1"/>
    <w:rsid w:val="008A56ED"/>
    <w:rsid w:val="008A6BE0"/>
    <w:rsid w:val="008A7218"/>
    <w:rsid w:val="008B0DC5"/>
    <w:rsid w:val="008B140A"/>
    <w:rsid w:val="008B4CC4"/>
    <w:rsid w:val="008B5F5C"/>
    <w:rsid w:val="008C0E64"/>
    <w:rsid w:val="008C35C7"/>
    <w:rsid w:val="008C583F"/>
    <w:rsid w:val="008D2A31"/>
    <w:rsid w:val="008D3491"/>
    <w:rsid w:val="008D6482"/>
    <w:rsid w:val="008E3D50"/>
    <w:rsid w:val="008E4877"/>
    <w:rsid w:val="008F5B0B"/>
    <w:rsid w:val="00907576"/>
    <w:rsid w:val="009078AF"/>
    <w:rsid w:val="00913747"/>
    <w:rsid w:val="00913D5C"/>
    <w:rsid w:val="00914561"/>
    <w:rsid w:val="009145E4"/>
    <w:rsid w:val="009147C9"/>
    <w:rsid w:val="00916432"/>
    <w:rsid w:val="0091715B"/>
    <w:rsid w:val="009202EC"/>
    <w:rsid w:val="009302F5"/>
    <w:rsid w:val="00931CCF"/>
    <w:rsid w:val="0093299B"/>
    <w:rsid w:val="00944AF3"/>
    <w:rsid w:val="00952288"/>
    <w:rsid w:val="00967584"/>
    <w:rsid w:val="009678BC"/>
    <w:rsid w:val="0097164C"/>
    <w:rsid w:val="00977AEF"/>
    <w:rsid w:val="00977F74"/>
    <w:rsid w:val="00977FF1"/>
    <w:rsid w:val="00982D13"/>
    <w:rsid w:val="00990328"/>
    <w:rsid w:val="00991D0D"/>
    <w:rsid w:val="009948F2"/>
    <w:rsid w:val="00994ACF"/>
    <w:rsid w:val="00995014"/>
    <w:rsid w:val="009A32F8"/>
    <w:rsid w:val="009B05E2"/>
    <w:rsid w:val="009B0AF7"/>
    <w:rsid w:val="009B576E"/>
    <w:rsid w:val="009B66F4"/>
    <w:rsid w:val="009C3A23"/>
    <w:rsid w:val="009C4350"/>
    <w:rsid w:val="009D4DF7"/>
    <w:rsid w:val="009D56EC"/>
    <w:rsid w:val="009E165A"/>
    <w:rsid w:val="009E21C2"/>
    <w:rsid w:val="009F4F9E"/>
    <w:rsid w:val="00A006A3"/>
    <w:rsid w:val="00A01683"/>
    <w:rsid w:val="00A06DD9"/>
    <w:rsid w:val="00A21135"/>
    <w:rsid w:val="00A2207A"/>
    <w:rsid w:val="00A228A3"/>
    <w:rsid w:val="00A22EFD"/>
    <w:rsid w:val="00A2364D"/>
    <w:rsid w:val="00A24875"/>
    <w:rsid w:val="00A30650"/>
    <w:rsid w:val="00A31C03"/>
    <w:rsid w:val="00A34A3D"/>
    <w:rsid w:val="00A36D1E"/>
    <w:rsid w:val="00A42F9C"/>
    <w:rsid w:val="00A436DD"/>
    <w:rsid w:val="00A45D4F"/>
    <w:rsid w:val="00A46C34"/>
    <w:rsid w:val="00A50D3B"/>
    <w:rsid w:val="00A61ACD"/>
    <w:rsid w:val="00A6447F"/>
    <w:rsid w:val="00A64BBD"/>
    <w:rsid w:val="00A671C5"/>
    <w:rsid w:val="00A752C7"/>
    <w:rsid w:val="00A75FC4"/>
    <w:rsid w:val="00A77356"/>
    <w:rsid w:val="00A8104E"/>
    <w:rsid w:val="00A84F17"/>
    <w:rsid w:val="00A87214"/>
    <w:rsid w:val="00A9670A"/>
    <w:rsid w:val="00AA020B"/>
    <w:rsid w:val="00AA06AB"/>
    <w:rsid w:val="00AA4DC8"/>
    <w:rsid w:val="00AA5D2E"/>
    <w:rsid w:val="00AA61BB"/>
    <w:rsid w:val="00AB1B7A"/>
    <w:rsid w:val="00AB3194"/>
    <w:rsid w:val="00AB38A2"/>
    <w:rsid w:val="00AB55C5"/>
    <w:rsid w:val="00AB73EE"/>
    <w:rsid w:val="00AC30A1"/>
    <w:rsid w:val="00AC32A9"/>
    <w:rsid w:val="00AC597A"/>
    <w:rsid w:val="00AE57DB"/>
    <w:rsid w:val="00AE5BE3"/>
    <w:rsid w:val="00AE7131"/>
    <w:rsid w:val="00AF2540"/>
    <w:rsid w:val="00AF3B5E"/>
    <w:rsid w:val="00AF4AA7"/>
    <w:rsid w:val="00AF7DBE"/>
    <w:rsid w:val="00B02468"/>
    <w:rsid w:val="00B04B97"/>
    <w:rsid w:val="00B06203"/>
    <w:rsid w:val="00B11C9E"/>
    <w:rsid w:val="00B12CA5"/>
    <w:rsid w:val="00B13EFE"/>
    <w:rsid w:val="00B16427"/>
    <w:rsid w:val="00B1799C"/>
    <w:rsid w:val="00B17A81"/>
    <w:rsid w:val="00B206EB"/>
    <w:rsid w:val="00B2236C"/>
    <w:rsid w:val="00B234C6"/>
    <w:rsid w:val="00B2405A"/>
    <w:rsid w:val="00B248F5"/>
    <w:rsid w:val="00B31EE9"/>
    <w:rsid w:val="00B36BD2"/>
    <w:rsid w:val="00B3794D"/>
    <w:rsid w:val="00B403D2"/>
    <w:rsid w:val="00B40954"/>
    <w:rsid w:val="00B41141"/>
    <w:rsid w:val="00B42EA0"/>
    <w:rsid w:val="00B46A30"/>
    <w:rsid w:val="00B52896"/>
    <w:rsid w:val="00B5727E"/>
    <w:rsid w:val="00B577F2"/>
    <w:rsid w:val="00B65DE2"/>
    <w:rsid w:val="00B673F2"/>
    <w:rsid w:val="00B70DE0"/>
    <w:rsid w:val="00B70FB0"/>
    <w:rsid w:val="00B725D5"/>
    <w:rsid w:val="00B72FD8"/>
    <w:rsid w:val="00B8102A"/>
    <w:rsid w:val="00B94940"/>
    <w:rsid w:val="00B96419"/>
    <w:rsid w:val="00BA1803"/>
    <w:rsid w:val="00BA4CC5"/>
    <w:rsid w:val="00BA57CE"/>
    <w:rsid w:val="00BA78E9"/>
    <w:rsid w:val="00BB393B"/>
    <w:rsid w:val="00BB3B50"/>
    <w:rsid w:val="00BB40C7"/>
    <w:rsid w:val="00BB5CD6"/>
    <w:rsid w:val="00BB5FF5"/>
    <w:rsid w:val="00BB7C9D"/>
    <w:rsid w:val="00BC2FE1"/>
    <w:rsid w:val="00BC51DC"/>
    <w:rsid w:val="00BC5857"/>
    <w:rsid w:val="00BC7F4C"/>
    <w:rsid w:val="00BD2BBE"/>
    <w:rsid w:val="00BD3CD6"/>
    <w:rsid w:val="00BD6439"/>
    <w:rsid w:val="00BE0562"/>
    <w:rsid w:val="00BE1511"/>
    <w:rsid w:val="00BE3558"/>
    <w:rsid w:val="00BE4F0A"/>
    <w:rsid w:val="00BE5278"/>
    <w:rsid w:val="00BF0377"/>
    <w:rsid w:val="00BF334F"/>
    <w:rsid w:val="00BF395A"/>
    <w:rsid w:val="00BF5C23"/>
    <w:rsid w:val="00C039D7"/>
    <w:rsid w:val="00C045D2"/>
    <w:rsid w:val="00C21173"/>
    <w:rsid w:val="00C22AB3"/>
    <w:rsid w:val="00C23D5F"/>
    <w:rsid w:val="00C240D2"/>
    <w:rsid w:val="00C321CF"/>
    <w:rsid w:val="00C374E9"/>
    <w:rsid w:val="00C375E2"/>
    <w:rsid w:val="00C425C5"/>
    <w:rsid w:val="00C4761B"/>
    <w:rsid w:val="00C50B0C"/>
    <w:rsid w:val="00C53FCF"/>
    <w:rsid w:val="00C543D8"/>
    <w:rsid w:val="00C62B2F"/>
    <w:rsid w:val="00C62DB1"/>
    <w:rsid w:val="00C672D1"/>
    <w:rsid w:val="00C70BCC"/>
    <w:rsid w:val="00C71AB4"/>
    <w:rsid w:val="00C76BFC"/>
    <w:rsid w:val="00C90A7C"/>
    <w:rsid w:val="00C97998"/>
    <w:rsid w:val="00C97D63"/>
    <w:rsid w:val="00CA2E0A"/>
    <w:rsid w:val="00CA5AFF"/>
    <w:rsid w:val="00CA63A7"/>
    <w:rsid w:val="00CB031F"/>
    <w:rsid w:val="00CB2111"/>
    <w:rsid w:val="00CB305E"/>
    <w:rsid w:val="00CB40BA"/>
    <w:rsid w:val="00CB6449"/>
    <w:rsid w:val="00CB6C94"/>
    <w:rsid w:val="00CC3CCF"/>
    <w:rsid w:val="00CC57F1"/>
    <w:rsid w:val="00CE3A70"/>
    <w:rsid w:val="00CE61EB"/>
    <w:rsid w:val="00CE62D1"/>
    <w:rsid w:val="00CF0623"/>
    <w:rsid w:val="00CF6B10"/>
    <w:rsid w:val="00D029DA"/>
    <w:rsid w:val="00D048B8"/>
    <w:rsid w:val="00D04956"/>
    <w:rsid w:val="00D15454"/>
    <w:rsid w:val="00D156BA"/>
    <w:rsid w:val="00D1641B"/>
    <w:rsid w:val="00D17BA6"/>
    <w:rsid w:val="00D2139D"/>
    <w:rsid w:val="00D23CF3"/>
    <w:rsid w:val="00D24C62"/>
    <w:rsid w:val="00D2652B"/>
    <w:rsid w:val="00D26CB1"/>
    <w:rsid w:val="00D27B81"/>
    <w:rsid w:val="00D31C5E"/>
    <w:rsid w:val="00D335F5"/>
    <w:rsid w:val="00D345FB"/>
    <w:rsid w:val="00D35280"/>
    <w:rsid w:val="00D356BA"/>
    <w:rsid w:val="00D35D88"/>
    <w:rsid w:val="00D37372"/>
    <w:rsid w:val="00D37769"/>
    <w:rsid w:val="00D42824"/>
    <w:rsid w:val="00D4564B"/>
    <w:rsid w:val="00D516C4"/>
    <w:rsid w:val="00D526FA"/>
    <w:rsid w:val="00D608CC"/>
    <w:rsid w:val="00D614AD"/>
    <w:rsid w:val="00D614C8"/>
    <w:rsid w:val="00D6386D"/>
    <w:rsid w:val="00D65720"/>
    <w:rsid w:val="00D65D38"/>
    <w:rsid w:val="00D727B3"/>
    <w:rsid w:val="00D7583A"/>
    <w:rsid w:val="00D758D6"/>
    <w:rsid w:val="00D779B1"/>
    <w:rsid w:val="00D806B5"/>
    <w:rsid w:val="00D807EA"/>
    <w:rsid w:val="00D82202"/>
    <w:rsid w:val="00D865CE"/>
    <w:rsid w:val="00D91256"/>
    <w:rsid w:val="00D91938"/>
    <w:rsid w:val="00D95F34"/>
    <w:rsid w:val="00D96BF0"/>
    <w:rsid w:val="00D96EEE"/>
    <w:rsid w:val="00DA0481"/>
    <w:rsid w:val="00DA0967"/>
    <w:rsid w:val="00DA0B55"/>
    <w:rsid w:val="00DA0D42"/>
    <w:rsid w:val="00DA1245"/>
    <w:rsid w:val="00DA5852"/>
    <w:rsid w:val="00DA6124"/>
    <w:rsid w:val="00DB08AF"/>
    <w:rsid w:val="00DB13FC"/>
    <w:rsid w:val="00DB364D"/>
    <w:rsid w:val="00DB368E"/>
    <w:rsid w:val="00DB41C9"/>
    <w:rsid w:val="00DB4913"/>
    <w:rsid w:val="00DB6165"/>
    <w:rsid w:val="00DB6310"/>
    <w:rsid w:val="00DC009F"/>
    <w:rsid w:val="00DC42EE"/>
    <w:rsid w:val="00DC6465"/>
    <w:rsid w:val="00DD209C"/>
    <w:rsid w:val="00DD23F4"/>
    <w:rsid w:val="00DD53DE"/>
    <w:rsid w:val="00DE1073"/>
    <w:rsid w:val="00DE1956"/>
    <w:rsid w:val="00DE606F"/>
    <w:rsid w:val="00DF1158"/>
    <w:rsid w:val="00DF21B4"/>
    <w:rsid w:val="00DF462A"/>
    <w:rsid w:val="00DF52DF"/>
    <w:rsid w:val="00E03272"/>
    <w:rsid w:val="00E044C1"/>
    <w:rsid w:val="00E070E1"/>
    <w:rsid w:val="00E175BF"/>
    <w:rsid w:val="00E21E79"/>
    <w:rsid w:val="00E22B24"/>
    <w:rsid w:val="00E33C51"/>
    <w:rsid w:val="00E36D98"/>
    <w:rsid w:val="00E400FC"/>
    <w:rsid w:val="00E40653"/>
    <w:rsid w:val="00E4309D"/>
    <w:rsid w:val="00E43D1F"/>
    <w:rsid w:val="00E46275"/>
    <w:rsid w:val="00E47AF3"/>
    <w:rsid w:val="00E5696A"/>
    <w:rsid w:val="00E570B2"/>
    <w:rsid w:val="00E62E42"/>
    <w:rsid w:val="00E6373C"/>
    <w:rsid w:val="00E65644"/>
    <w:rsid w:val="00E67DF5"/>
    <w:rsid w:val="00E75655"/>
    <w:rsid w:val="00E82384"/>
    <w:rsid w:val="00E850B4"/>
    <w:rsid w:val="00E92598"/>
    <w:rsid w:val="00E979E0"/>
    <w:rsid w:val="00EA1E98"/>
    <w:rsid w:val="00EA777D"/>
    <w:rsid w:val="00EB487B"/>
    <w:rsid w:val="00EB6CA5"/>
    <w:rsid w:val="00EB74AC"/>
    <w:rsid w:val="00EC33E9"/>
    <w:rsid w:val="00EC3B71"/>
    <w:rsid w:val="00EC694B"/>
    <w:rsid w:val="00EC6DF0"/>
    <w:rsid w:val="00ED2C5E"/>
    <w:rsid w:val="00ED2D48"/>
    <w:rsid w:val="00ED6035"/>
    <w:rsid w:val="00EE1456"/>
    <w:rsid w:val="00EE1DD9"/>
    <w:rsid w:val="00EE36D1"/>
    <w:rsid w:val="00EE4C07"/>
    <w:rsid w:val="00EF095A"/>
    <w:rsid w:val="00EF1999"/>
    <w:rsid w:val="00F010A7"/>
    <w:rsid w:val="00F02252"/>
    <w:rsid w:val="00F04618"/>
    <w:rsid w:val="00F04F09"/>
    <w:rsid w:val="00F05E60"/>
    <w:rsid w:val="00F17420"/>
    <w:rsid w:val="00F20395"/>
    <w:rsid w:val="00F20B59"/>
    <w:rsid w:val="00F23989"/>
    <w:rsid w:val="00F248A8"/>
    <w:rsid w:val="00F26917"/>
    <w:rsid w:val="00F30FE3"/>
    <w:rsid w:val="00F324F6"/>
    <w:rsid w:val="00F4502F"/>
    <w:rsid w:val="00F5044F"/>
    <w:rsid w:val="00F530AB"/>
    <w:rsid w:val="00F554A4"/>
    <w:rsid w:val="00F5744B"/>
    <w:rsid w:val="00F6069E"/>
    <w:rsid w:val="00F61C18"/>
    <w:rsid w:val="00F63B8C"/>
    <w:rsid w:val="00F670C8"/>
    <w:rsid w:val="00F67243"/>
    <w:rsid w:val="00F75371"/>
    <w:rsid w:val="00F849D0"/>
    <w:rsid w:val="00F84A4C"/>
    <w:rsid w:val="00F92222"/>
    <w:rsid w:val="00F93D8E"/>
    <w:rsid w:val="00F96964"/>
    <w:rsid w:val="00FA4F0F"/>
    <w:rsid w:val="00FA73B7"/>
    <w:rsid w:val="00FB4022"/>
    <w:rsid w:val="00FB4F4C"/>
    <w:rsid w:val="00FC183C"/>
    <w:rsid w:val="00FC453D"/>
    <w:rsid w:val="00FC5343"/>
    <w:rsid w:val="00FC6CFD"/>
    <w:rsid w:val="00FD092A"/>
    <w:rsid w:val="00FD2A65"/>
    <w:rsid w:val="00FD5D75"/>
    <w:rsid w:val="00FD5DF7"/>
    <w:rsid w:val="00FD6FB3"/>
    <w:rsid w:val="00FD7C64"/>
    <w:rsid w:val="00FE1AF5"/>
    <w:rsid w:val="00FE22BA"/>
    <w:rsid w:val="00FE47F6"/>
    <w:rsid w:val="00FE60DD"/>
    <w:rsid w:val="00FE647C"/>
    <w:rsid w:val="00FF2863"/>
    <w:rsid w:val="00FF73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basedOn w:val="Norml"/>
    <w:link w:val="ListaszerbekezdsChar"/>
    <w:uiPriority w:val="99"/>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table" w:styleId="Rcsostblzat">
    <w:name w:val="Table Grid"/>
    <w:basedOn w:val="Normltblzat"/>
    <w:uiPriority w:val="59"/>
    <w:rsid w:val="00421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basedOn w:val="Bekezdsalapbettpusa"/>
    <w:link w:val="Listaszerbekezds"/>
    <w:uiPriority w:val="99"/>
    <w:rsid w:val="00421CFC"/>
  </w:style>
  <w:style w:type="character" w:styleId="Feloldatlanmegemlts">
    <w:name w:val="Unresolved Mention"/>
    <w:basedOn w:val="Bekezdsalapbettpusa"/>
    <w:uiPriority w:val="99"/>
    <w:semiHidden/>
    <w:unhideWhenUsed/>
    <w:rsid w:val="00A3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5104">
      <w:bodyDiv w:val="1"/>
      <w:marLeft w:val="0"/>
      <w:marRight w:val="0"/>
      <w:marTop w:val="0"/>
      <w:marBottom w:val="0"/>
      <w:divBdr>
        <w:top w:val="none" w:sz="0" w:space="0" w:color="auto"/>
        <w:left w:val="none" w:sz="0" w:space="0" w:color="auto"/>
        <w:bottom w:val="none" w:sz="0" w:space="0" w:color="auto"/>
        <w:right w:val="none" w:sz="0" w:space="0" w:color="auto"/>
      </w:divBdr>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777363241">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pe.solu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donyi.Zsuzsa@gra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pe.hu" TargetMode="External"/><Relationship Id="rId5" Type="http://schemas.openxmlformats.org/officeDocument/2006/relationships/numbering" Target="numbering.xml"/><Relationship Id="rId15" Type="http://schemas.openxmlformats.org/officeDocument/2006/relationships/hyperlink" Target="https://grape.solu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C8B14CE-7796-416E-B815-F646E56F1C2D}">
  <ds:schemaRefs>
    <ds:schemaRef ds:uri="http://schemas.openxmlformats.org/officeDocument/2006/bibliography"/>
  </ds:schemaRefs>
</ds:datastoreItem>
</file>

<file path=customXml/itemProps2.xml><?xml version="1.0" encoding="utf-8"?>
<ds:datastoreItem xmlns:ds="http://schemas.openxmlformats.org/officeDocument/2006/customXml" ds:itemID="{3CC6F835-A1D6-4FEE-B575-9AC275419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2DDB1-D165-49E2-9084-FF526DD34708}">
  <ds:schemaRefs>
    <ds:schemaRef ds:uri="http://schemas.microsoft.com/sharepoint/v3/contenttype/forms"/>
  </ds:schemaRefs>
</ds:datastoreItem>
</file>

<file path=customXml/itemProps4.xml><?xml version="1.0" encoding="utf-8"?>
<ds:datastoreItem xmlns:ds="http://schemas.openxmlformats.org/officeDocument/2006/customXml" ds:itemID="{26F1D7AC-C784-4448-A5E2-B8421ADB0145}">
  <ds:schemaRefs>
    <ds:schemaRef ds:uri="http://schemas.microsoft.com/office/infopath/2007/PartnerControls"/>
    <ds:schemaRef ds:uri="http://www.w3.org/XML/1998/namespace"/>
    <ds:schemaRef ds:uri="http://schemas.microsoft.com/sharepoint/v3"/>
    <ds:schemaRef ds:uri="http://schemas.microsoft.com/office/2006/documentManagement/types"/>
    <ds:schemaRef ds:uri="http://purl.org/dc/elements/1.1/"/>
    <ds:schemaRef ds:uri="http://purl.org/dc/dcmitype/"/>
    <ds:schemaRef ds:uri="http://purl.org/dc/terms/"/>
    <ds:schemaRef ds:uri="http://schemas.microsoft.com/sharepoint/v4"/>
    <ds:schemaRef ds:uri="http://schemas.openxmlformats.org/package/2006/metadata/core-properties"/>
    <ds:schemaRef ds:uri="5f2fca53-8344-4c94-9be9-5e1e2e941b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3140</Words>
  <Characters>21671</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erdelyi@gere.legal</dc:creator>
  <cp:lastModifiedBy>Szabó Mónika</cp:lastModifiedBy>
  <cp:revision>28</cp:revision>
  <cp:lastPrinted>2020-12-21T11:53:00Z</cp:lastPrinted>
  <dcterms:created xsi:type="dcterms:W3CDTF">2022-06-17T08:56:00Z</dcterms:created>
  <dcterms:modified xsi:type="dcterms:W3CDTF">2022-08-31T10:52:00Z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0x01010043B75443967CF247BCFACEE2BA6B7C1B</vt:lpwstr>
  </property>
</Properties>
</file>