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6A9C" w14:textId="77777777" w:rsidR="000B0391" w:rsidRPr="000B0391" w:rsidRDefault="000B0391" w:rsidP="000B0391">
      <w:pPr>
        <w:pStyle w:val="Nincstrkz"/>
        <w:jc w:val="center"/>
        <w:rPr>
          <w:rFonts w:ascii="Arial" w:hAnsi="Arial"/>
          <w:b/>
          <w:sz w:val="22"/>
          <w:szCs w:val="22"/>
          <w:u w:val="single"/>
          <w:lang w:val="en-GB"/>
        </w:rPr>
      </w:pPr>
      <w:r w:rsidRPr="000B0391">
        <w:rPr>
          <w:rFonts w:ascii="Arial" w:hAnsi="Arial"/>
          <w:b/>
          <w:sz w:val="22"/>
          <w:szCs w:val="22"/>
          <w:u w:val="single"/>
          <w:lang w:val="en-GB"/>
        </w:rPr>
        <w:t>Privacy Policy</w:t>
      </w:r>
    </w:p>
    <w:p w14:paraId="1AA5544C" w14:textId="77777777" w:rsidR="00CE7184" w:rsidRPr="000B0391" w:rsidRDefault="00CE7184">
      <w:pPr>
        <w:rPr>
          <w:rFonts w:ascii="Arial" w:hAnsi="Arial" w:cs="Arial"/>
          <w:b/>
          <w:kern w:val="2"/>
          <w:u w:val="single"/>
          <w:lang w:val="en-GB"/>
        </w:rPr>
      </w:pPr>
    </w:p>
    <w:p w14:paraId="539FA99F" w14:textId="6B551C14" w:rsidR="00CE7184" w:rsidRPr="000B0391" w:rsidRDefault="000B0391">
      <w:pPr>
        <w:jc w:val="center"/>
        <w:rPr>
          <w:rFonts w:ascii="Arial" w:hAnsi="Arial" w:cs="Arial"/>
          <w:b/>
          <w:kern w:val="2"/>
          <w:sz w:val="22"/>
          <w:szCs w:val="22"/>
          <w:lang w:val="en-GB"/>
        </w:rPr>
      </w:pPr>
      <w:r w:rsidRPr="000B0391">
        <w:rPr>
          <w:rFonts w:ascii="Arial" w:hAnsi="Arial" w:cs="Arial"/>
          <w:b/>
          <w:kern w:val="2"/>
          <w:sz w:val="22"/>
          <w:szCs w:val="22"/>
          <w:lang w:val="en-GB"/>
        </w:rPr>
        <w:t xml:space="preserve">about the cookies used by </w:t>
      </w:r>
      <w:r w:rsidR="002D715C" w:rsidRPr="000B0391">
        <w:rPr>
          <w:rFonts w:ascii="Arial" w:hAnsi="Arial" w:cs="Arial"/>
          <w:b/>
          <w:iCs/>
          <w:kern w:val="2"/>
          <w:sz w:val="22"/>
          <w:szCs w:val="22"/>
          <w:lang w:val="en-GB"/>
        </w:rPr>
        <w:t>Grape Solutions</w:t>
      </w:r>
      <w:r w:rsidR="001918D2" w:rsidRPr="000B0391">
        <w:rPr>
          <w:rFonts w:ascii="Arial" w:hAnsi="Arial" w:cs="Arial"/>
          <w:b/>
          <w:iCs/>
          <w:kern w:val="2"/>
          <w:sz w:val="22"/>
          <w:szCs w:val="22"/>
          <w:lang w:val="en-GB"/>
        </w:rPr>
        <w:t xml:space="preserve"> Zrt.</w:t>
      </w:r>
      <w:r w:rsidR="001918D2" w:rsidRPr="000B0391">
        <w:rPr>
          <w:rFonts w:ascii="Arial" w:hAnsi="Arial" w:cs="Arial"/>
          <w:b/>
          <w:kern w:val="2"/>
          <w:sz w:val="22"/>
          <w:szCs w:val="22"/>
          <w:lang w:val="en-GB"/>
        </w:rPr>
        <w:t xml:space="preserve"> </w:t>
      </w:r>
      <w:r w:rsidRPr="000B0391">
        <w:rPr>
          <w:rFonts w:ascii="Arial" w:hAnsi="Arial" w:cs="Arial"/>
          <w:b/>
          <w:kern w:val="2"/>
          <w:sz w:val="22"/>
          <w:szCs w:val="22"/>
          <w:lang w:val="en-GB"/>
        </w:rPr>
        <w:t>on its</w:t>
      </w:r>
      <w:r w:rsidR="001918D2" w:rsidRPr="000B0391">
        <w:rPr>
          <w:rFonts w:ascii="Arial" w:hAnsi="Arial" w:cs="Arial"/>
          <w:b/>
          <w:kern w:val="2"/>
          <w:sz w:val="22"/>
          <w:szCs w:val="22"/>
          <w:lang w:val="en-GB"/>
        </w:rPr>
        <w:t xml:space="preserve"> </w:t>
      </w:r>
      <w:bookmarkStart w:id="0" w:name="_Hlk76724182"/>
      <w:r w:rsidR="004826F7" w:rsidRPr="000B0391">
        <w:rPr>
          <w:rFonts w:ascii="Arial" w:hAnsi="Arial" w:cs="Arial"/>
          <w:b/>
          <w:sz w:val="22"/>
          <w:szCs w:val="22"/>
          <w:lang w:val="en-GB"/>
        </w:rPr>
        <w:fldChar w:fldCharType="begin"/>
      </w:r>
      <w:r w:rsidR="004826F7" w:rsidRPr="000B0391">
        <w:rPr>
          <w:rFonts w:ascii="Arial" w:hAnsi="Arial" w:cs="Arial"/>
          <w:b/>
          <w:sz w:val="22"/>
          <w:szCs w:val="22"/>
          <w:lang w:val="en-GB"/>
        </w:rPr>
        <w:instrText xml:space="preserve"> HYPERLINK "http://grape.solutions" </w:instrText>
      </w:r>
      <w:r w:rsidR="004826F7" w:rsidRPr="000B0391">
        <w:rPr>
          <w:rFonts w:ascii="Arial" w:hAnsi="Arial" w:cs="Arial"/>
          <w:b/>
          <w:sz w:val="22"/>
          <w:szCs w:val="22"/>
          <w:lang w:val="en-GB"/>
        </w:rPr>
        <w:fldChar w:fldCharType="separate"/>
      </w:r>
      <w:r w:rsidR="004826F7" w:rsidRPr="000B0391">
        <w:rPr>
          <w:rStyle w:val="Hiperhivatkozs"/>
          <w:rFonts w:ascii="Arial" w:hAnsi="Arial" w:cs="Arial"/>
          <w:b/>
          <w:sz w:val="22"/>
          <w:szCs w:val="22"/>
          <w:lang w:val="en-GB"/>
        </w:rPr>
        <w:t>http://grape.solutions</w:t>
      </w:r>
      <w:bookmarkEnd w:id="0"/>
      <w:r w:rsidR="004826F7" w:rsidRPr="000B0391">
        <w:rPr>
          <w:rFonts w:ascii="Arial" w:hAnsi="Arial" w:cs="Arial"/>
          <w:b/>
          <w:sz w:val="22"/>
          <w:szCs w:val="22"/>
          <w:lang w:val="en-GB"/>
        </w:rPr>
        <w:fldChar w:fldCharType="end"/>
      </w:r>
      <w:r w:rsidR="003119E1" w:rsidRPr="000B0391">
        <w:rPr>
          <w:rFonts w:ascii="Arial" w:hAnsi="Arial" w:cs="Arial"/>
          <w:b/>
          <w:sz w:val="22"/>
          <w:szCs w:val="22"/>
          <w:lang w:val="en-GB"/>
        </w:rPr>
        <w:t xml:space="preserve"> web</w:t>
      </w:r>
      <w:r w:rsidRPr="000B0391">
        <w:rPr>
          <w:rFonts w:ascii="Arial" w:hAnsi="Arial" w:cs="Arial"/>
          <w:b/>
          <w:sz w:val="22"/>
          <w:szCs w:val="22"/>
          <w:lang w:val="en-GB"/>
        </w:rPr>
        <w:t>site</w:t>
      </w:r>
    </w:p>
    <w:p w14:paraId="2F3B1393" w14:textId="350CAFDE" w:rsidR="00CE7184" w:rsidRDefault="00CE7184">
      <w:pPr>
        <w:spacing w:line="0" w:lineRule="atLeast"/>
        <w:jc w:val="both"/>
        <w:rPr>
          <w:rFonts w:ascii="Arial" w:hAnsi="Arial" w:cs="Arial"/>
          <w:sz w:val="22"/>
          <w:szCs w:val="22"/>
          <w:lang w:val="en-GB"/>
        </w:rPr>
      </w:pPr>
    </w:p>
    <w:p w14:paraId="1EBA176D" w14:textId="77777777" w:rsidR="000B0391" w:rsidRPr="000B0391" w:rsidRDefault="000B0391" w:rsidP="000B0391">
      <w:pPr>
        <w:pStyle w:val="Nincstrkz"/>
        <w:rPr>
          <w:rFonts w:ascii="Arial" w:hAnsi="Arial"/>
          <w:b/>
          <w:sz w:val="22"/>
          <w:szCs w:val="22"/>
          <w:u w:val="single"/>
          <w:lang w:val="en-GB"/>
        </w:rPr>
      </w:pPr>
      <w:r w:rsidRPr="000B0391">
        <w:rPr>
          <w:rFonts w:ascii="Arial" w:hAnsi="Arial"/>
          <w:b/>
          <w:sz w:val="22"/>
          <w:szCs w:val="22"/>
          <w:u w:val="single"/>
          <w:lang w:val="en-GB"/>
        </w:rPr>
        <w:t>Preamble</w:t>
      </w:r>
    </w:p>
    <w:p w14:paraId="64217694" w14:textId="77777777" w:rsidR="000B0391" w:rsidRPr="000B0391" w:rsidRDefault="000B0391" w:rsidP="000B0391">
      <w:pPr>
        <w:pStyle w:val="Nincstrkz"/>
        <w:rPr>
          <w:rFonts w:ascii="Arial" w:hAnsi="Arial"/>
          <w:sz w:val="22"/>
          <w:szCs w:val="22"/>
          <w:lang w:val="en-GB"/>
        </w:rPr>
      </w:pPr>
    </w:p>
    <w:p w14:paraId="72CEFEA1" w14:textId="59303101" w:rsidR="000B0391" w:rsidRPr="000B0391" w:rsidRDefault="000B0391" w:rsidP="000B0391">
      <w:pPr>
        <w:jc w:val="both"/>
        <w:rPr>
          <w:rFonts w:ascii="Arial" w:hAnsi="Arial" w:cs="Arial"/>
          <w:sz w:val="22"/>
          <w:szCs w:val="22"/>
          <w:lang w:val="en-GB"/>
        </w:rPr>
      </w:pPr>
      <w:r w:rsidRPr="000B0391">
        <w:rPr>
          <w:rFonts w:ascii="Arial" w:hAnsi="Arial" w:cs="Arial"/>
          <w:sz w:val="22"/>
          <w:szCs w:val="22"/>
          <w:lang w:val="en-GB"/>
        </w:rPr>
        <w:t xml:space="preserve">This Privacy Policy introduces the details of the processing of the personal data of natural persons </w:t>
      </w:r>
      <w:r>
        <w:rPr>
          <w:rFonts w:ascii="Arial" w:hAnsi="Arial" w:cs="Arial"/>
          <w:sz w:val="22"/>
          <w:szCs w:val="22"/>
          <w:lang w:val="en-GB"/>
        </w:rPr>
        <w:t xml:space="preserve">realized using cookies on the website </w:t>
      </w:r>
      <w:hyperlink r:id="rId11" w:history="1">
        <w:r w:rsidRPr="00944561">
          <w:rPr>
            <w:rStyle w:val="Hiperhivatkozs"/>
            <w:rFonts w:ascii="Arial" w:hAnsi="Arial" w:cs="Arial"/>
            <w:sz w:val="22"/>
            <w:szCs w:val="22"/>
            <w:lang w:val="en-GB"/>
          </w:rPr>
          <w:t>http://grape.solutions</w:t>
        </w:r>
      </w:hyperlink>
      <w:r>
        <w:rPr>
          <w:rFonts w:ascii="Arial" w:hAnsi="Arial" w:cs="Arial"/>
          <w:sz w:val="22"/>
          <w:szCs w:val="22"/>
          <w:lang w:val="en-GB"/>
        </w:rPr>
        <w:t xml:space="preserve"> being under the disposal of Grape Solutions Zrt. </w:t>
      </w:r>
    </w:p>
    <w:p w14:paraId="0A0B51CA" w14:textId="77777777" w:rsidR="000B0391" w:rsidRPr="000B0391" w:rsidRDefault="000B0391" w:rsidP="000B0391">
      <w:pPr>
        <w:jc w:val="both"/>
        <w:rPr>
          <w:rFonts w:ascii="Arial" w:hAnsi="Arial" w:cs="Arial"/>
          <w:sz w:val="22"/>
          <w:szCs w:val="22"/>
          <w:lang w:val="en-GB"/>
        </w:rPr>
      </w:pPr>
      <w:r w:rsidRPr="000B0391">
        <w:rPr>
          <w:rFonts w:ascii="Arial" w:hAnsi="Arial" w:cs="Arial"/>
          <w:sz w:val="22"/>
          <w:szCs w:val="22"/>
          <w:lang w:val="en-GB"/>
        </w:rPr>
        <w:t xml:space="preserve">This Privacy Policy shall not apply to data pertaining to data subjects other than natural persons. </w:t>
      </w:r>
    </w:p>
    <w:p w14:paraId="6F4D6A0D" w14:textId="77777777" w:rsidR="000B0391" w:rsidRPr="000B0391" w:rsidRDefault="000B0391" w:rsidP="000B0391">
      <w:pPr>
        <w:jc w:val="both"/>
        <w:rPr>
          <w:rFonts w:ascii="Arial" w:hAnsi="Arial" w:cs="Arial"/>
          <w:sz w:val="22"/>
          <w:szCs w:val="22"/>
          <w:lang w:val="en-GB"/>
        </w:rPr>
      </w:pPr>
    </w:p>
    <w:p w14:paraId="07EA735B" w14:textId="77777777" w:rsidR="000B0391" w:rsidRPr="000B0391" w:rsidRDefault="000B0391" w:rsidP="000B0391">
      <w:pPr>
        <w:tabs>
          <w:tab w:val="left" w:pos="284"/>
        </w:tabs>
        <w:jc w:val="both"/>
        <w:rPr>
          <w:rFonts w:ascii="Arial" w:hAnsi="Arial" w:cs="Arial"/>
          <w:b/>
          <w:bCs/>
          <w:sz w:val="22"/>
          <w:szCs w:val="22"/>
          <w:u w:val="single"/>
          <w:lang w:val="en-GB"/>
        </w:rPr>
      </w:pPr>
      <w:r w:rsidRPr="000B0391">
        <w:rPr>
          <w:rFonts w:ascii="Arial" w:hAnsi="Arial" w:cs="Arial"/>
          <w:b/>
          <w:bCs/>
          <w:sz w:val="22"/>
          <w:szCs w:val="22"/>
          <w:lang w:val="en-GB"/>
        </w:rPr>
        <w:t>1.</w:t>
      </w:r>
      <w:r w:rsidRPr="000B0391">
        <w:rPr>
          <w:rFonts w:ascii="Arial" w:hAnsi="Arial" w:cs="Arial"/>
          <w:b/>
          <w:bCs/>
          <w:sz w:val="22"/>
          <w:szCs w:val="22"/>
          <w:lang w:val="en-GB"/>
        </w:rPr>
        <w:tab/>
      </w:r>
      <w:r w:rsidRPr="000B0391">
        <w:rPr>
          <w:rFonts w:ascii="Arial" w:eastAsia="Arial" w:hAnsi="Arial"/>
          <w:b/>
          <w:sz w:val="22"/>
          <w:szCs w:val="22"/>
          <w:u w:val="single"/>
          <w:lang w:val="en-GB"/>
        </w:rPr>
        <w:t>Name of the Data Controller, definition of personal data and Data Subject</w:t>
      </w:r>
    </w:p>
    <w:p w14:paraId="48581CA3" w14:textId="77777777" w:rsidR="000B0391" w:rsidRPr="000B0391" w:rsidRDefault="000B0391" w:rsidP="000B0391">
      <w:pPr>
        <w:jc w:val="both"/>
        <w:rPr>
          <w:rFonts w:ascii="Arial" w:hAnsi="Arial" w:cs="Arial"/>
          <w:sz w:val="22"/>
          <w:szCs w:val="22"/>
          <w:lang w:val="en-GB"/>
        </w:rPr>
      </w:pPr>
    </w:p>
    <w:p w14:paraId="774F63FD" w14:textId="77777777" w:rsidR="000B0391" w:rsidRPr="000B0391" w:rsidRDefault="000B0391" w:rsidP="000B0391">
      <w:pPr>
        <w:ind w:left="284"/>
        <w:jc w:val="both"/>
        <w:rPr>
          <w:rFonts w:ascii="Arial" w:hAnsi="Arial" w:cs="Arial"/>
          <w:color w:val="000000"/>
          <w:sz w:val="22"/>
          <w:szCs w:val="22"/>
          <w:lang w:val="en-US"/>
        </w:rPr>
      </w:pPr>
      <w:r w:rsidRPr="000B0391">
        <w:rPr>
          <w:rFonts w:ascii="Arial" w:hAnsi="Arial" w:cs="Arial"/>
          <w:sz w:val="22"/>
          <w:szCs w:val="22"/>
          <w:lang w:val="en-GB"/>
        </w:rPr>
        <w:t>Data Controller</w:t>
      </w:r>
      <w:r w:rsidRPr="000B0391">
        <w:rPr>
          <w:rFonts w:ascii="Arial" w:eastAsia="Arial" w:hAnsi="Arial" w:cs="Arial"/>
          <w:sz w:val="22"/>
          <w:szCs w:val="22"/>
          <w:lang w:val="en-GB"/>
        </w:rPr>
        <w:t xml:space="preserve"> </w:t>
      </w:r>
      <w:r w:rsidRPr="000B0391">
        <w:rPr>
          <w:rFonts w:ascii="Arial" w:hAnsi="Arial" w:cs="Arial"/>
          <w:color w:val="000000"/>
          <w:sz w:val="22"/>
          <w:szCs w:val="22"/>
          <w:lang w:val="en-US"/>
        </w:rPr>
        <w:t xml:space="preserve">means the legal entity who determines the purposes for which and the manner in which any personal data are, or are to be, processed. </w:t>
      </w:r>
    </w:p>
    <w:p w14:paraId="3BBBEBC1" w14:textId="77777777" w:rsidR="000B0391" w:rsidRPr="000B0391" w:rsidRDefault="000B0391" w:rsidP="000B0391">
      <w:pPr>
        <w:ind w:left="284"/>
        <w:jc w:val="both"/>
        <w:rPr>
          <w:rFonts w:ascii="Arial" w:hAnsi="Arial" w:cs="Arial"/>
          <w:color w:val="000000"/>
          <w:sz w:val="22"/>
          <w:szCs w:val="22"/>
          <w:lang w:val="en-US"/>
        </w:rPr>
      </w:pPr>
    </w:p>
    <w:p w14:paraId="335014EB" w14:textId="77777777" w:rsidR="000B0391" w:rsidRPr="000B0391" w:rsidRDefault="000B0391" w:rsidP="000B0391">
      <w:pPr>
        <w:ind w:left="284"/>
        <w:jc w:val="both"/>
        <w:rPr>
          <w:rFonts w:ascii="Arial" w:hAnsi="Arial" w:cs="Arial"/>
          <w:color w:val="000000"/>
          <w:sz w:val="22"/>
          <w:szCs w:val="22"/>
          <w:lang w:val="en-US"/>
        </w:rPr>
      </w:pPr>
      <w:r w:rsidRPr="000B0391">
        <w:rPr>
          <w:rFonts w:ascii="Arial" w:hAnsi="Arial" w:cs="Arial"/>
          <w:b/>
          <w:bCs/>
          <w:color w:val="000000"/>
          <w:sz w:val="22"/>
          <w:szCs w:val="22"/>
          <w:lang w:val="en-US"/>
        </w:rPr>
        <w:t>In relation to this Policy</w:t>
      </w:r>
    </w:p>
    <w:p w14:paraId="223F51FE" w14:textId="77777777" w:rsidR="000B0391" w:rsidRPr="000B0391" w:rsidRDefault="000B0391" w:rsidP="000B0391">
      <w:pPr>
        <w:pStyle w:val="Default"/>
        <w:tabs>
          <w:tab w:val="left" w:pos="284"/>
          <w:tab w:val="left" w:pos="2268"/>
        </w:tabs>
        <w:ind w:left="284"/>
        <w:jc w:val="both"/>
        <w:rPr>
          <w:rFonts w:ascii="Arial" w:hAnsi="Arial" w:cs="Arial"/>
          <w:bCs/>
          <w:sz w:val="22"/>
          <w:szCs w:val="22"/>
          <w:lang w:val="en-GB"/>
        </w:rPr>
      </w:pPr>
      <w:r w:rsidRPr="000B0391">
        <w:rPr>
          <w:rFonts w:ascii="Arial" w:eastAsia="Arial" w:hAnsi="Arial" w:cs="Arial"/>
          <w:bCs/>
          <w:sz w:val="22"/>
          <w:szCs w:val="22"/>
          <w:lang w:val="en-GB"/>
        </w:rPr>
        <w:t>Data Controller:</w:t>
      </w:r>
      <w:r w:rsidRPr="000B0391">
        <w:rPr>
          <w:rFonts w:ascii="Arial" w:eastAsia="Arial" w:hAnsi="Arial" w:cs="Arial"/>
          <w:b/>
          <w:sz w:val="22"/>
          <w:szCs w:val="22"/>
          <w:lang w:val="en-GB"/>
        </w:rPr>
        <w:tab/>
        <w:t xml:space="preserve">Grape Solutions Hungary </w:t>
      </w:r>
      <w:proofErr w:type="spellStart"/>
      <w:r w:rsidRPr="000B0391">
        <w:rPr>
          <w:rFonts w:ascii="Arial" w:hAnsi="Arial" w:cs="Arial"/>
          <w:b/>
          <w:sz w:val="22"/>
          <w:szCs w:val="22"/>
          <w:lang w:val="en-GB"/>
        </w:rPr>
        <w:t>Zártkörűen</w:t>
      </w:r>
      <w:proofErr w:type="spellEnd"/>
      <w:r w:rsidRPr="000B0391">
        <w:rPr>
          <w:rFonts w:ascii="Arial" w:hAnsi="Arial" w:cs="Arial"/>
          <w:b/>
          <w:sz w:val="22"/>
          <w:szCs w:val="22"/>
          <w:lang w:val="en-GB"/>
        </w:rPr>
        <w:t xml:space="preserve"> </w:t>
      </w:r>
      <w:proofErr w:type="spellStart"/>
      <w:r w:rsidRPr="000B0391">
        <w:rPr>
          <w:rFonts w:ascii="Arial" w:hAnsi="Arial" w:cs="Arial"/>
          <w:b/>
          <w:sz w:val="22"/>
          <w:szCs w:val="22"/>
          <w:lang w:val="en-GB"/>
        </w:rPr>
        <w:t>Működő</w:t>
      </w:r>
      <w:proofErr w:type="spellEnd"/>
      <w:r w:rsidRPr="000B0391">
        <w:rPr>
          <w:rFonts w:ascii="Arial" w:hAnsi="Arial" w:cs="Arial"/>
          <w:b/>
          <w:sz w:val="22"/>
          <w:szCs w:val="22"/>
          <w:lang w:val="en-GB"/>
        </w:rPr>
        <w:t xml:space="preserve"> </w:t>
      </w:r>
      <w:proofErr w:type="spellStart"/>
      <w:r w:rsidRPr="000B0391">
        <w:rPr>
          <w:rFonts w:ascii="Arial" w:hAnsi="Arial" w:cs="Arial"/>
          <w:b/>
          <w:sz w:val="22"/>
          <w:szCs w:val="22"/>
          <w:lang w:val="en-GB"/>
        </w:rPr>
        <w:t>Részvénytársaság</w:t>
      </w:r>
      <w:proofErr w:type="spellEnd"/>
      <w:r w:rsidRPr="000B0391">
        <w:rPr>
          <w:rFonts w:ascii="Arial" w:hAnsi="Arial" w:cs="Arial"/>
          <w:b/>
          <w:sz w:val="22"/>
          <w:szCs w:val="22"/>
          <w:lang w:val="en-GB"/>
        </w:rPr>
        <w:t xml:space="preserve"> </w:t>
      </w:r>
      <w:r w:rsidRPr="000B0391">
        <w:rPr>
          <w:rFonts w:ascii="Arial" w:hAnsi="Arial" w:cs="Arial"/>
          <w:bCs/>
          <w:sz w:val="22"/>
          <w:szCs w:val="22"/>
          <w:lang w:val="en-GB"/>
        </w:rPr>
        <w:t xml:space="preserve">(in this Policy hereinafter referred to as </w:t>
      </w:r>
      <w:r w:rsidRPr="000B0391">
        <w:rPr>
          <w:rFonts w:ascii="Arial" w:hAnsi="Arial" w:cs="Arial"/>
          <w:b/>
          <w:sz w:val="22"/>
          <w:szCs w:val="22"/>
          <w:lang w:val="en-GB"/>
        </w:rPr>
        <w:t>Data Controller</w:t>
      </w:r>
      <w:r w:rsidRPr="000B0391">
        <w:rPr>
          <w:rFonts w:ascii="Arial" w:hAnsi="Arial" w:cs="Arial"/>
          <w:bCs/>
          <w:sz w:val="22"/>
          <w:szCs w:val="22"/>
          <w:lang w:val="en-GB"/>
        </w:rPr>
        <w:t>)</w:t>
      </w:r>
    </w:p>
    <w:p w14:paraId="72392FD9"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Registered seat:</w:t>
      </w:r>
      <w:r w:rsidRPr="000B0391">
        <w:rPr>
          <w:rFonts w:ascii="Arial" w:hAnsi="Arial" w:cs="Arial"/>
          <w:sz w:val="22"/>
          <w:szCs w:val="22"/>
          <w:lang w:val="en-GB"/>
        </w:rPr>
        <w:tab/>
        <w:t xml:space="preserve">1023 Budapest, Árpád fejedelem </w:t>
      </w:r>
      <w:proofErr w:type="spellStart"/>
      <w:r w:rsidRPr="000B0391">
        <w:rPr>
          <w:rFonts w:ascii="Arial" w:hAnsi="Arial" w:cs="Arial"/>
          <w:sz w:val="22"/>
          <w:szCs w:val="22"/>
          <w:lang w:val="en-GB"/>
        </w:rPr>
        <w:t>útja</w:t>
      </w:r>
      <w:proofErr w:type="spellEnd"/>
      <w:r w:rsidRPr="000B0391">
        <w:rPr>
          <w:rFonts w:ascii="Arial" w:hAnsi="Arial" w:cs="Arial"/>
          <w:sz w:val="22"/>
          <w:szCs w:val="22"/>
          <w:lang w:val="en-GB"/>
        </w:rPr>
        <w:t xml:space="preserve"> 26-28.</w:t>
      </w:r>
    </w:p>
    <w:p w14:paraId="16ED88FA"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Postal address:</w:t>
      </w:r>
      <w:r w:rsidRPr="000B0391">
        <w:rPr>
          <w:rFonts w:ascii="Arial" w:hAnsi="Arial" w:cs="Arial"/>
          <w:sz w:val="22"/>
          <w:szCs w:val="22"/>
          <w:lang w:val="en-GB"/>
        </w:rPr>
        <w:tab/>
        <w:t xml:space="preserve">1023 Budapest, Árpád fejedelem </w:t>
      </w:r>
      <w:proofErr w:type="spellStart"/>
      <w:r w:rsidRPr="000B0391">
        <w:rPr>
          <w:rFonts w:ascii="Arial" w:hAnsi="Arial" w:cs="Arial"/>
          <w:sz w:val="22"/>
          <w:szCs w:val="22"/>
          <w:lang w:val="en-GB"/>
        </w:rPr>
        <w:t>útja</w:t>
      </w:r>
      <w:proofErr w:type="spellEnd"/>
      <w:r w:rsidRPr="000B0391">
        <w:rPr>
          <w:rFonts w:ascii="Arial" w:hAnsi="Arial" w:cs="Arial"/>
          <w:sz w:val="22"/>
          <w:szCs w:val="22"/>
          <w:lang w:val="en-GB"/>
        </w:rPr>
        <w:t xml:space="preserve"> 26-28.</w:t>
      </w:r>
    </w:p>
    <w:p w14:paraId="31AC9D16"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Registration no.:</w:t>
      </w:r>
      <w:r w:rsidRPr="000B0391">
        <w:rPr>
          <w:rFonts w:ascii="Arial" w:hAnsi="Arial" w:cs="Arial"/>
          <w:sz w:val="22"/>
          <w:szCs w:val="22"/>
          <w:lang w:val="en-GB"/>
        </w:rPr>
        <w:tab/>
        <w:t>01-10-047087</w:t>
      </w:r>
    </w:p>
    <w:p w14:paraId="46132CA9"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Website:</w:t>
      </w:r>
      <w:r w:rsidRPr="000B0391">
        <w:rPr>
          <w:rFonts w:ascii="Arial" w:hAnsi="Arial" w:cs="Arial"/>
          <w:sz w:val="22"/>
          <w:szCs w:val="22"/>
          <w:lang w:val="en-GB"/>
        </w:rPr>
        <w:tab/>
      </w:r>
      <w:r w:rsidRPr="000B0391">
        <w:rPr>
          <w:rStyle w:val="Hiperhivatkozs"/>
          <w:rFonts w:ascii="Arial" w:hAnsi="Arial" w:cs="Arial"/>
          <w:sz w:val="22"/>
          <w:szCs w:val="22"/>
        </w:rPr>
        <w:t>https://grape.solutions</w:t>
      </w:r>
    </w:p>
    <w:p w14:paraId="68A516CD"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E-mail address:</w:t>
      </w:r>
      <w:r w:rsidRPr="000B0391">
        <w:rPr>
          <w:rFonts w:ascii="Arial" w:hAnsi="Arial" w:cs="Arial"/>
          <w:sz w:val="22"/>
          <w:szCs w:val="22"/>
          <w:lang w:val="en-GB"/>
        </w:rPr>
        <w:tab/>
      </w:r>
      <w:hyperlink r:id="rId12" w:history="1">
        <w:r w:rsidRPr="000B0391">
          <w:rPr>
            <w:rStyle w:val="Hiperhivatkozs"/>
            <w:rFonts w:ascii="Arial" w:hAnsi="Arial" w:cs="Arial"/>
            <w:sz w:val="22"/>
            <w:szCs w:val="22"/>
            <w:lang w:val="en-GB"/>
          </w:rPr>
          <w:t>support@grape.hu</w:t>
        </w:r>
      </w:hyperlink>
    </w:p>
    <w:p w14:paraId="20689449"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Telephone no.:</w:t>
      </w:r>
      <w:r w:rsidRPr="000B0391">
        <w:rPr>
          <w:rFonts w:ascii="Arial" w:hAnsi="Arial" w:cs="Arial"/>
          <w:sz w:val="22"/>
          <w:szCs w:val="22"/>
          <w:lang w:val="en-GB"/>
        </w:rPr>
        <w:tab/>
        <w:t>+36-1-880-9200</w:t>
      </w:r>
    </w:p>
    <w:p w14:paraId="670D77E1"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Data protection officer:</w:t>
      </w:r>
      <w:r w:rsidRPr="000B0391">
        <w:rPr>
          <w:rFonts w:ascii="Arial" w:hAnsi="Arial" w:cs="Arial"/>
          <w:sz w:val="22"/>
          <w:szCs w:val="22"/>
          <w:lang w:val="en-GB"/>
        </w:rPr>
        <w:tab/>
      </w:r>
      <w:proofErr w:type="spellStart"/>
      <w:r w:rsidRPr="000B0391">
        <w:rPr>
          <w:rFonts w:ascii="Arial" w:hAnsi="Arial" w:cs="Arial"/>
          <w:sz w:val="22"/>
          <w:szCs w:val="22"/>
          <w:lang w:val="en-GB"/>
        </w:rPr>
        <w:t>dr.</w:t>
      </w:r>
      <w:proofErr w:type="spellEnd"/>
      <w:r w:rsidRPr="000B0391">
        <w:rPr>
          <w:rFonts w:ascii="Arial" w:hAnsi="Arial" w:cs="Arial"/>
          <w:sz w:val="22"/>
          <w:szCs w:val="22"/>
          <w:lang w:val="en-GB"/>
        </w:rPr>
        <w:t xml:space="preserve"> </w:t>
      </w:r>
      <w:proofErr w:type="spellStart"/>
      <w:r w:rsidRPr="000B0391">
        <w:rPr>
          <w:rFonts w:ascii="Arial" w:hAnsi="Arial" w:cs="Arial"/>
          <w:sz w:val="22"/>
          <w:szCs w:val="22"/>
          <w:lang w:val="en-GB"/>
        </w:rPr>
        <w:t>Józan</w:t>
      </w:r>
      <w:proofErr w:type="spellEnd"/>
      <w:r w:rsidRPr="000B0391">
        <w:rPr>
          <w:rFonts w:ascii="Arial" w:hAnsi="Arial" w:cs="Arial"/>
          <w:sz w:val="22"/>
          <w:szCs w:val="22"/>
          <w:lang w:val="en-GB"/>
        </w:rPr>
        <w:t xml:space="preserve"> </w:t>
      </w:r>
      <w:proofErr w:type="spellStart"/>
      <w:r w:rsidRPr="000B0391">
        <w:rPr>
          <w:rFonts w:ascii="Arial" w:hAnsi="Arial" w:cs="Arial"/>
          <w:sz w:val="22"/>
          <w:szCs w:val="22"/>
          <w:lang w:val="en-GB"/>
        </w:rPr>
        <w:t>Flóra</w:t>
      </w:r>
      <w:proofErr w:type="spellEnd"/>
      <w:r w:rsidRPr="000B0391">
        <w:rPr>
          <w:rFonts w:ascii="Arial" w:hAnsi="Arial" w:cs="Arial"/>
          <w:sz w:val="22"/>
          <w:szCs w:val="22"/>
          <w:lang w:val="en-GB"/>
        </w:rPr>
        <w:t xml:space="preserve"> </w:t>
      </w:r>
    </w:p>
    <w:p w14:paraId="0ABCD7E5"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Availability:</w:t>
      </w:r>
      <w:r w:rsidRPr="000B0391">
        <w:rPr>
          <w:rFonts w:ascii="Arial" w:hAnsi="Arial" w:cs="Arial"/>
          <w:sz w:val="22"/>
          <w:szCs w:val="22"/>
          <w:lang w:val="en-GB"/>
        </w:rPr>
        <w:tab/>
      </w:r>
      <w:r w:rsidRPr="000B0391">
        <w:rPr>
          <w:rStyle w:val="Hiperhivatkozs"/>
          <w:rFonts w:ascii="Arial" w:hAnsi="Arial" w:cs="Arial"/>
          <w:sz w:val="22"/>
          <w:szCs w:val="22"/>
          <w:lang w:val="en-GB"/>
        </w:rPr>
        <w:t>Jozan.Flora@nkm.energy</w:t>
      </w:r>
    </w:p>
    <w:p w14:paraId="09B327EA"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Representative:</w:t>
      </w:r>
      <w:r w:rsidRPr="000B0391">
        <w:rPr>
          <w:rFonts w:ascii="Arial" w:hAnsi="Arial" w:cs="Arial"/>
          <w:sz w:val="22"/>
          <w:szCs w:val="22"/>
          <w:lang w:val="en-GB"/>
        </w:rPr>
        <w:tab/>
        <w:t>Gárdonyi Zsuzsa (</w:t>
      </w:r>
      <w:hyperlink r:id="rId13" w:history="1">
        <w:r w:rsidRPr="000B0391">
          <w:rPr>
            <w:rStyle w:val="Hiperhivatkozs"/>
            <w:rFonts w:ascii="Arial" w:hAnsi="Arial" w:cs="Arial"/>
            <w:sz w:val="22"/>
            <w:szCs w:val="22"/>
          </w:rPr>
          <w:t>Gardonyi.Zsuzsa</w:t>
        </w:r>
        <w:r w:rsidRPr="000B0391">
          <w:rPr>
            <w:rStyle w:val="Hiperhivatkozs"/>
            <w:rFonts w:ascii="Arial" w:hAnsi="Arial" w:cs="Arial"/>
            <w:sz w:val="22"/>
            <w:szCs w:val="22"/>
            <w:lang w:val="en-GB"/>
          </w:rPr>
          <w:t>@grape.</w:t>
        </w:r>
      </w:hyperlink>
      <w:r w:rsidRPr="000B0391">
        <w:rPr>
          <w:rStyle w:val="Hiperhivatkozs"/>
          <w:rFonts w:ascii="Arial" w:hAnsi="Arial" w:cs="Arial"/>
          <w:sz w:val="22"/>
          <w:szCs w:val="22"/>
          <w:lang w:val="en-GB"/>
        </w:rPr>
        <w:t>solutions</w:t>
      </w:r>
      <w:r w:rsidRPr="000B0391">
        <w:rPr>
          <w:rFonts w:ascii="Arial" w:hAnsi="Arial" w:cs="Arial"/>
          <w:sz w:val="22"/>
          <w:szCs w:val="22"/>
          <w:lang w:val="en-GB"/>
        </w:rPr>
        <w:t xml:space="preserve">) </w:t>
      </w:r>
    </w:p>
    <w:p w14:paraId="390EE691" w14:textId="77777777" w:rsidR="000B0391" w:rsidRPr="000B0391" w:rsidRDefault="000B0391" w:rsidP="000B0391">
      <w:pPr>
        <w:tabs>
          <w:tab w:val="left" w:pos="284"/>
        </w:tabs>
        <w:ind w:hanging="3260"/>
        <w:jc w:val="both"/>
        <w:rPr>
          <w:rFonts w:ascii="Arial" w:eastAsia="Arial" w:hAnsi="Arial" w:cs="Arial"/>
          <w:sz w:val="22"/>
          <w:szCs w:val="22"/>
          <w:lang w:val="en-GB"/>
        </w:rPr>
      </w:pPr>
    </w:p>
    <w:p w14:paraId="0BB0291D" w14:textId="2EF5FA89" w:rsidR="000B0391" w:rsidRPr="000B0391" w:rsidRDefault="000B0391" w:rsidP="000B0391">
      <w:pPr>
        <w:autoSpaceDE w:val="0"/>
        <w:autoSpaceDN w:val="0"/>
        <w:adjustRightInd w:val="0"/>
        <w:ind w:left="284"/>
        <w:jc w:val="both"/>
        <w:rPr>
          <w:rFonts w:ascii="Arial" w:hAnsi="Arial" w:cs="Arial"/>
          <w:color w:val="000000"/>
          <w:sz w:val="22"/>
          <w:szCs w:val="22"/>
          <w:lang w:val="en-US"/>
        </w:rPr>
      </w:pPr>
      <w:r w:rsidRPr="000B0391">
        <w:rPr>
          <w:rFonts w:ascii="Arial" w:hAnsi="Arial" w:cs="Arial"/>
          <w:color w:val="000000"/>
          <w:sz w:val="22"/>
          <w:szCs w:val="22"/>
          <w:lang w:val="en-US"/>
        </w:rPr>
        <w:t xml:space="preserve">From the aspect of this Policy </w:t>
      </w:r>
      <w:r w:rsidRPr="000B0391">
        <w:rPr>
          <w:rFonts w:ascii="Arial" w:hAnsi="Arial" w:cs="Arial"/>
          <w:b/>
          <w:bCs/>
          <w:color w:val="000000"/>
          <w:sz w:val="22"/>
          <w:szCs w:val="22"/>
          <w:lang w:val="en-US"/>
        </w:rPr>
        <w:t>personal data</w:t>
      </w:r>
      <w:r w:rsidRPr="000B0391">
        <w:rPr>
          <w:rFonts w:ascii="Arial" w:hAnsi="Arial" w:cs="Arial"/>
          <w:color w:val="000000"/>
          <w:sz w:val="22"/>
          <w:szCs w:val="22"/>
          <w:lang w:val="en-US"/>
        </w:rPr>
        <w:t xml:space="preserve"> shall mean any information relating to an identified or identifiable natural person (</w:t>
      </w:r>
      <w:r w:rsidRPr="000B0391">
        <w:rPr>
          <w:rFonts w:ascii="Arial" w:hAnsi="Arial" w:cs="Arial"/>
          <w:b/>
          <w:bCs/>
          <w:color w:val="000000"/>
          <w:sz w:val="22"/>
          <w:szCs w:val="22"/>
          <w:lang w:val="en-US"/>
        </w:rPr>
        <w:t>Data Subject</w:t>
      </w:r>
      <w:r w:rsidRPr="000B0391">
        <w:rPr>
          <w:rFonts w:ascii="Arial" w:hAnsi="Arial" w:cs="Arial"/>
          <w:color w:val="000000"/>
          <w:sz w:val="22"/>
          <w:szCs w:val="22"/>
          <w:lang w:val="en-US"/>
        </w:rPr>
        <w:t>). An identifiable natural person is one who can be identified, directly or indirectly, in particular by reference to an identifier (such as name, an identification number, location data, an online identifier, or to one or more factors specific to the physical, physiological, genetic, mental economic, cultural or social identity of that natural person).</w:t>
      </w:r>
    </w:p>
    <w:p w14:paraId="396CC1D0" w14:textId="77777777" w:rsidR="00CE7184" w:rsidRPr="000B0391" w:rsidRDefault="00CE7184">
      <w:pPr>
        <w:tabs>
          <w:tab w:val="left" w:pos="284"/>
        </w:tabs>
        <w:spacing w:line="0" w:lineRule="atLeast"/>
        <w:ind w:left="284"/>
        <w:jc w:val="both"/>
        <w:rPr>
          <w:rFonts w:ascii="Arial" w:eastAsia="Arial" w:hAnsi="Arial" w:cs="Arial"/>
          <w:sz w:val="22"/>
          <w:szCs w:val="22"/>
          <w:lang w:val="en-GB"/>
        </w:rPr>
      </w:pPr>
    </w:p>
    <w:p w14:paraId="69A19189" w14:textId="700C88BC" w:rsidR="00CE7184" w:rsidRPr="00E065E2" w:rsidRDefault="00E065E2" w:rsidP="00E065E2">
      <w:pPr>
        <w:suppressAutoHyphens w:val="0"/>
        <w:autoSpaceDE w:val="0"/>
        <w:autoSpaceDN w:val="0"/>
        <w:adjustRightInd w:val="0"/>
        <w:ind w:left="284"/>
        <w:jc w:val="both"/>
        <w:rPr>
          <w:rFonts w:ascii="Arial" w:eastAsia="Arial" w:hAnsi="Arial" w:cs="Arial"/>
          <w:sz w:val="22"/>
          <w:szCs w:val="22"/>
          <w:lang w:val="en-GB"/>
        </w:rPr>
      </w:pPr>
      <w:r w:rsidRPr="00E065E2">
        <w:rPr>
          <w:rFonts w:ascii="Arial" w:hAnsi="Arial" w:cs="Arial"/>
          <w:sz w:val="22"/>
          <w:szCs w:val="22"/>
          <w:lang w:val="en-GB"/>
        </w:rPr>
        <w:lastRenderedPageBreak/>
        <w:t>The ‘</w:t>
      </w:r>
      <w:r w:rsidRPr="00E065E2">
        <w:rPr>
          <w:rFonts w:ascii="Arial" w:hAnsi="Arial" w:cs="Arial"/>
          <w:b/>
          <w:bCs/>
          <w:sz w:val="22"/>
          <w:szCs w:val="22"/>
          <w:lang w:val="en-GB"/>
        </w:rPr>
        <w:t>data controller</w:t>
      </w:r>
      <w:r w:rsidRPr="00E065E2">
        <w:rPr>
          <w:rFonts w:ascii="Arial" w:hAnsi="Arial" w:cs="Arial"/>
          <w:sz w:val="22"/>
          <w:szCs w:val="22"/>
          <w:lang w:val="en-GB"/>
        </w:rPr>
        <w:t>’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Pr>
          <w:rFonts w:ascii="Arial" w:hAnsi="Arial" w:cs="Arial"/>
          <w:sz w:val="22"/>
          <w:szCs w:val="22"/>
          <w:lang w:val="en-GB"/>
        </w:rPr>
        <w:t xml:space="preserve">. </w:t>
      </w:r>
    </w:p>
    <w:p w14:paraId="76593126" w14:textId="24AFFFAC" w:rsidR="00CE7184" w:rsidRDefault="00CE7184">
      <w:pPr>
        <w:tabs>
          <w:tab w:val="left" w:pos="284"/>
        </w:tabs>
        <w:spacing w:line="0" w:lineRule="atLeast"/>
        <w:ind w:left="284"/>
        <w:jc w:val="both"/>
        <w:rPr>
          <w:rFonts w:ascii="Arial" w:eastAsia="Arial" w:hAnsi="Arial" w:cs="Arial"/>
          <w:sz w:val="22"/>
          <w:szCs w:val="22"/>
          <w:lang w:val="en-GB"/>
        </w:rPr>
      </w:pPr>
    </w:p>
    <w:p w14:paraId="56BF6CB9" w14:textId="4FB39949" w:rsidR="00CE7184" w:rsidRDefault="00E065E2" w:rsidP="00E065E2">
      <w:pPr>
        <w:suppressAutoHyphens w:val="0"/>
        <w:autoSpaceDE w:val="0"/>
        <w:autoSpaceDN w:val="0"/>
        <w:adjustRightInd w:val="0"/>
        <w:ind w:left="284"/>
        <w:jc w:val="both"/>
        <w:rPr>
          <w:rFonts w:ascii="Arial" w:hAnsi="Arial" w:cs="Arial"/>
          <w:sz w:val="22"/>
          <w:szCs w:val="22"/>
          <w:lang w:val="en-GB"/>
        </w:rPr>
      </w:pPr>
      <w:r>
        <w:rPr>
          <w:rFonts w:ascii="Arial" w:hAnsi="Arial" w:cs="Arial"/>
          <w:sz w:val="22"/>
          <w:szCs w:val="22"/>
          <w:lang w:val="en-GB"/>
        </w:rPr>
        <w:t xml:space="preserve">The </w:t>
      </w:r>
      <w:r w:rsidRPr="00E065E2">
        <w:rPr>
          <w:rFonts w:ascii="Arial" w:hAnsi="Arial" w:cs="Arial"/>
          <w:sz w:val="22"/>
          <w:szCs w:val="22"/>
          <w:lang w:val="en-GB"/>
        </w:rPr>
        <w:t>‘</w:t>
      </w:r>
      <w:r w:rsidRPr="00E065E2">
        <w:rPr>
          <w:rFonts w:ascii="Arial" w:hAnsi="Arial" w:cs="Arial"/>
          <w:b/>
          <w:bCs/>
          <w:sz w:val="22"/>
          <w:szCs w:val="22"/>
          <w:lang w:val="en-GB"/>
        </w:rPr>
        <w:t>data processor</w:t>
      </w:r>
      <w:r w:rsidRPr="00E065E2">
        <w:rPr>
          <w:rFonts w:ascii="Arial" w:hAnsi="Arial" w:cs="Arial"/>
          <w:sz w:val="22"/>
          <w:szCs w:val="22"/>
          <w:lang w:val="en-GB"/>
        </w:rPr>
        <w:t>’ means a natural or legal person, public authority, agency or other body which processes personal data on behalf of the controller</w:t>
      </w:r>
      <w:r>
        <w:rPr>
          <w:rFonts w:ascii="Arial" w:hAnsi="Arial" w:cs="Arial"/>
          <w:sz w:val="22"/>
          <w:szCs w:val="22"/>
          <w:lang w:val="en-GB"/>
        </w:rPr>
        <w:t>.</w:t>
      </w:r>
    </w:p>
    <w:p w14:paraId="380C5FA9" w14:textId="77777777" w:rsidR="00E065E2" w:rsidRPr="00E065E2" w:rsidRDefault="00E065E2" w:rsidP="00E065E2">
      <w:pPr>
        <w:suppressAutoHyphens w:val="0"/>
        <w:autoSpaceDE w:val="0"/>
        <w:autoSpaceDN w:val="0"/>
        <w:adjustRightInd w:val="0"/>
        <w:ind w:left="284"/>
        <w:jc w:val="both"/>
        <w:rPr>
          <w:rFonts w:ascii="Arial" w:eastAsia="Arial" w:hAnsi="Arial" w:cs="Arial"/>
          <w:sz w:val="22"/>
          <w:szCs w:val="22"/>
          <w:lang w:val="en-GB"/>
        </w:rPr>
      </w:pPr>
    </w:p>
    <w:p w14:paraId="0457B1FF" w14:textId="557A5B67" w:rsidR="00CE7184" w:rsidRPr="00E065E2" w:rsidRDefault="00E065E2" w:rsidP="00E065E2">
      <w:pPr>
        <w:suppressAutoHyphens w:val="0"/>
        <w:autoSpaceDE w:val="0"/>
        <w:autoSpaceDN w:val="0"/>
        <w:adjustRightInd w:val="0"/>
        <w:ind w:left="284"/>
        <w:jc w:val="both"/>
        <w:rPr>
          <w:rFonts w:ascii="Arial" w:hAnsi="Arial" w:cs="Arial"/>
          <w:sz w:val="22"/>
          <w:szCs w:val="22"/>
          <w:lang w:val="en-GB"/>
        </w:rPr>
      </w:pPr>
      <w:r w:rsidRPr="00E065E2">
        <w:rPr>
          <w:rFonts w:ascii="Arial" w:hAnsi="Arial" w:cs="Arial"/>
          <w:sz w:val="22"/>
          <w:szCs w:val="22"/>
          <w:lang w:val="en-GB"/>
        </w:rPr>
        <w:t>The ‘</w:t>
      </w:r>
      <w:r w:rsidRPr="00E065E2">
        <w:rPr>
          <w:rFonts w:ascii="Arial" w:hAnsi="Arial" w:cs="Arial"/>
          <w:b/>
          <w:bCs/>
          <w:sz w:val="22"/>
          <w:szCs w:val="22"/>
          <w:lang w:val="en-GB"/>
        </w:rPr>
        <w:t>recipient</w:t>
      </w:r>
      <w:r w:rsidRPr="00E065E2">
        <w:rPr>
          <w:rFonts w:ascii="Arial" w:hAnsi="Arial" w:cs="Arial"/>
          <w:sz w:val="22"/>
          <w:szCs w:val="22"/>
          <w:lang w:val="en-GB"/>
        </w:rPr>
        <w:t>’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Pr>
          <w:rFonts w:ascii="Arial" w:hAnsi="Arial" w:cs="Arial"/>
          <w:sz w:val="22"/>
          <w:szCs w:val="22"/>
          <w:lang w:val="en-GB"/>
        </w:rPr>
        <w:t>.</w:t>
      </w:r>
    </w:p>
    <w:p w14:paraId="658D6089" w14:textId="77777777" w:rsidR="00E065E2" w:rsidRPr="00E609A8" w:rsidRDefault="00E065E2" w:rsidP="00E065E2">
      <w:pPr>
        <w:suppressAutoHyphens w:val="0"/>
        <w:autoSpaceDE w:val="0"/>
        <w:autoSpaceDN w:val="0"/>
        <w:adjustRightInd w:val="0"/>
        <w:rPr>
          <w:rFonts w:ascii="Arial" w:eastAsia="Arial" w:hAnsi="Arial" w:cs="Arial"/>
          <w:sz w:val="22"/>
          <w:szCs w:val="22"/>
          <w:lang w:val="en-GB"/>
        </w:rPr>
      </w:pPr>
    </w:p>
    <w:p w14:paraId="4DED6EC4" w14:textId="77777777" w:rsidR="000B0391" w:rsidRPr="00E609A8" w:rsidRDefault="000B0391" w:rsidP="000B0391">
      <w:pPr>
        <w:pStyle w:val="Szvegtrzs"/>
        <w:tabs>
          <w:tab w:val="left" w:pos="284"/>
        </w:tabs>
        <w:spacing w:after="0" w:line="240" w:lineRule="auto"/>
        <w:jc w:val="both"/>
        <w:rPr>
          <w:rFonts w:ascii="Arial" w:hAnsi="Arial" w:cs="Arial"/>
          <w:b/>
          <w:bCs/>
          <w:sz w:val="22"/>
          <w:szCs w:val="22"/>
          <w:u w:val="single"/>
          <w:lang w:val="en-GB"/>
        </w:rPr>
      </w:pPr>
      <w:r w:rsidRPr="00E609A8">
        <w:rPr>
          <w:rFonts w:ascii="Arial" w:hAnsi="Arial" w:cs="Arial"/>
          <w:b/>
          <w:bCs/>
          <w:sz w:val="22"/>
          <w:szCs w:val="22"/>
          <w:lang w:val="en-GB"/>
        </w:rPr>
        <w:t>2.</w:t>
      </w:r>
      <w:r w:rsidRPr="00E609A8">
        <w:rPr>
          <w:rFonts w:ascii="Arial" w:hAnsi="Arial" w:cs="Arial"/>
          <w:b/>
          <w:bCs/>
          <w:sz w:val="22"/>
          <w:szCs w:val="22"/>
          <w:lang w:val="en-GB"/>
        </w:rPr>
        <w:tab/>
      </w:r>
      <w:r w:rsidRPr="00E609A8">
        <w:rPr>
          <w:rFonts w:ascii="Arial" w:hAnsi="Arial" w:cs="Arial"/>
          <w:b/>
          <w:bCs/>
          <w:sz w:val="22"/>
          <w:szCs w:val="22"/>
          <w:u w:val="single"/>
          <w:lang w:val="en-GB"/>
        </w:rPr>
        <w:t>Subject of this Privacy Policy, legislation serving grounds for the data processing</w:t>
      </w:r>
    </w:p>
    <w:p w14:paraId="4203D780" w14:textId="77777777" w:rsidR="00CE7184" w:rsidRPr="000B0391" w:rsidRDefault="00CE7184">
      <w:pPr>
        <w:tabs>
          <w:tab w:val="left" w:pos="284"/>
        </w:tabs>
        <w:spacing w:line="0" w:lineRule="atLeast"/>
        <w:ind w:left="284"/>
        <w:jc w:val="both"/>
        <w:rPr>
          <w:rFonts w:ascii="Arial" w:eastAsia="Arial" w:hAnsi="Arial" w:cs="Arial"/>
          <w:sz w:val="22"/>
          <w:szCs w:val="22"/>
          <w:lang w:val="en-GB"/>
        </w:rPr>
      </w:pPr>
    </w:p>
    <w:p w14:paraId="286F140E" w14:textId="66BCAD33" w:rsidR="00CE7184" w:rsidRPr="000B0391" w:rsidRDefault="00E609A8">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This Privacy Policy pertains to the processing of the personal data of the natural person visitors of the website realized by the cookies used on the website by the Data Controller. </w:t>
      </w:r>
    </w:p>
    <w:p w14:paraId="48612CA9" w14:textId="77777777" w:rsidR="00CE7184" w:rsidRPr="00E609A8" w:rsidRDefault="00CE7184">
      <w:pPr>
        <w:tabs>
          <w:tab w:val="left" w:pos="284"/>
        </w:tabs>
        <w:spacing w:line="0" w:lineRule="atLeast"/>
        <w:ind w:left="284"/>
        <w:jc w:val="both"/>
        <w:rPr>
          <w:rFonts w:ascii="Arial" w:hAnsi="Arial" w:cs="Arial"/>
          <w:sz w:val="22"/>
          <w:szCs w:val="22"/>
          <w:lang w:val="en-GB"/>
        </w:rPr>
      </w:pPr>
    </w:p>
    <w:p w14:paraId="07914C76" w14:textId="77777777" w:rsidR="00E609A8" w:rsidRPr="00E609A8" w:rsidRDefault="00E609A8" w:rsidP="00E609A8">
      <w:pPr>
        <w:pStyle w:val="Nincstrkz"/>
        <w:ind w:left="284"/>
        <w:jc w:val="both"/>
        <w:rPr>
          <w:rFonts w:ascii="Arial" w:hAnsi="Arial"/>
          <w:bCs/>
          <w:sz w:val="22"/>
          <w:szCs w:val="22"/>
          <w:lang w:val="en-GB"/>
        </w:rPr>
      </w:pPr>
      <w:r w:rsidRPr="00E609A8">
        <w:rPr>
          <w:rFonts w:ascii="Arial" w:hAnsi="Arial"/>
          <w:bCs/>
          <w:sz w:val="22"/>
          <w:szCs w:val="22"/>
          <w:lang w:val="en-GB"/>
        </w:rPr>
        <w:t>The main legislation pertaining to the above data processing:</w:t>
      </w:r>
    </w:p>
    <w:p w14:paraId="6C2EFF51" w14:textId="77777777" w:rsidR="00E609A8" w:rsidRPr="00E609A8" w:rsidRDefault="00E609A8" w:rsidP="00E609A8">
      <w:pPr>
        <w:pStyle w:val="Nincstrkz"/>
        <w:ind w:left="284"/>
        <w:jc w:val="both"/>
        <w:rPr>
          <w:rFonts w:ascii="Arial" w:hAnsi="Arial"/>
          <w:bCs/>
          <w:sz w:val="22"/>
          <w:szCs w:val="22"/>
          <w:lang w:val="en-GB"/>
        </w:rPr>
      </w:pPr>
    </w:p>
    <w:p w14:paraId="6205A5F5" w14:textId="77777777" w:rsidR="00E609A8" w:rsidRPr="00E609A8" w:rsidRDefault="00E609A8" w:rsidP="00E609A8">
      <w:pPr>
        <w:pStyle w:val="Nincstrkz"/>
        <w:numPr>
          <w:ilvl w:val="0"/>
          <w:numId w:val="12"/>
        </w:numPr>
        <w:suppressAutoHyphens w:val="0"/>
        <w:ind w:left="851" w:hanging="284"/>
        <w:jc w:val="both"/>
        <w:rPr>
          <w:rFonts w:ascii="Arial" w:hAnsi="Arial"/>
          <w:sz w:val="22"/>
          <w:szCs w:val="22"/>
          <w:lang w:val="en-GB"/>
        </w:rPr>
      </w:pPr>
      <w:r w:rsidRPr="00E609A8">
        <w:rPr>
          <w:rFonts w:ascii="Arial" w:hAnsi="Arial"/>
          <w:sz w:val="22"/>
          <w:szCs w:val="22"/>
          <w:lang w:val="en-GB"/>
        </w:rPr>
        <w:t xml:space="preserve">the General Data Protection Regulation 2016/679 of the </w:t>
      </w:r>
      <w:r w:rsidRPr="00E609A8">
        <w:rPr>
          <w:rFonts w:ascii="Arial" w:hAnsi="Arial"/>
          <w:color w:val="000000"/>
          <w:sz w:val="22"/>
          <w:szCs w:val="22"/>
          <w:lang w:val="en-GB"/>
        </w:rPr>
        <w:t xml:space="preserve">EUROPEAN PARLIAMENT AND COUNCIL (EU) (April 27, 2016) on the protection of natural persons with regard to the processing personal data and on the free movement of such data, and repealing Directive 95/46/EC </w:t>
      </w:r>
      <w:r w:rsidRPr="00E609A8">
        <w:rPr>
          <w:rFonts w:ascii="Arial" w:hAnsi="Arial"/>
          <w:sz w:val="22"/>
          <w:szCs w:val="22"/>
          <w:lang w:val="en-GB"/>
        </w:rPr>
        <w:t>(hereinafter referred to as: „</w:t>
      </w:r>
      <w:r w:rsidRPr="00E609A8">
        <w:rPr>
          <w:rFonts w:ascii="Arial" w:hAnsi="Arial"/>
          <w:b/>
          <w:bCs/>
          <w:sz w:val="22"/>
          <w:szCs w:val="22"/>
          <w:lang w:val="en-GB"/>
        </w:rPr>
        <w:t>General Data Protection Regulation</w:t>
      </w:r>
      <w:r w:rsidRPr="00E609A8">
        <w:rPr>
          <w:rFonts w:ascii="Arial" w:hAnsi="Arial"/>
          <w:sz w:val="22"/>
          <w:szCs w:val="22"/>
          <w:lang w:val="en-GB"/>
        </w:rPr>
        <w:t>” or “</w:t>
      </w:r>
      <w:r w:rsidRPr="00E609A8">
        <w:rPr>
          <w:rFonts w:ascii="Arial" w:hAnsi="Arial"/>
          <w:b/>
          <w:sz w:val="22"/>
          <w:szCs w:val="22"/>
          <w:lang w:val="en-GB"/>
        </w:rPr>
        <w:t>GDPR</w:t>
      </w:r>
      <w:r w:rsidRPr="00E609A8">
        <w:rPr>
          <w:rFonts w:ascii="Arial" w:hAnsi="Arial"/>
          <w:sz w:val="22"/>
          <w:szCs w:val="22"/>
          <w:lang w:val="en-GB"/>
        </w:rPr>
        <w:t>”)</w:t>
      </w:r>
    </w:p>
    <w:p w14:paraId="0DBC98A0" w14:textId="77777777" w:rsidR="00E609A8" w:rsidRPr="00E609A8" w:rsidRDefault="00E609A8" w:rsidP="00E609A8">
      <w:pPr>
        <w:pStyle w:val="Listaszerbekezds"/>
        <w:numPr>
          <w:ilvl w:val="0"/>
          <w:numId w:val="11"/>
        </w:numPr>
        <w:tabs>
          <w:tab w:val="left" w:pos="284"/>
        </w:tabs>
        <w:suppressAutoHyphens w:val="0"/>
        <w:ind w:left="851" w:hanging="284"/>
        <w:jc w:val="both"/>
        <w:rPr>
          <w:rFonts w:ascii="Arial" w:hAnsi="Arial" w:cs="Arial"/>
          <w:sz w:val="22"/>
          <w:szCs w:val="22"/>
          <w:lang w:val="en-GB"/>
        </w:rPr>
      </w:pPr>
      <w:r w:rsidRPr="00E609A8">
        <w:rPr>
          <w:rFonts w:ascii="Arial" w:hAnsi="Arial" w:cs="Arial"/>
          <w:sz w:val="22"/>
          <w:szCs w:val="22"/>
          <w:lang w:val="en-GB"/>
        </w:rPr>
        <w:t>the Act CXII of 2011, on the Right of Informational Self-Determination and on Freedom of Information (hereinafter referred to as the “</w:t>
      </w:r>
      <w:r w:rsidRPr="00E609A8">
        <w:rPr>
          <w:rFonts w:ascii="Arial" w:hAnsi="Arial" w:cs="Arial"/>
          <w:b/>
          <w:sz w:val="22"/>
          <w:szCs w:val="22"/>
          <w:lang w:val="en-GB"/>
        </w:rPr>
        <w:t>Privacy Act</w:t>
      </w:r>
      <w:r w:rsidRPr="00E609A8">
        <w:rPr>
          <w:rFonts w:ascii="Arial" w:hAnsi="Arial" w:cs="Arial"/>
          <w:sz w:val="22"/>
          <w:szCs w:val="22"/>
          <w:lang w:val="en-GB"/>
        </w:rPr>
        <w:t>”)</w:t>
      </w:r>
    </w:p>
    <w:p w14:paraId="070E0C3C" w14:textId="3348764A" w:rsidR="00CE7184" w:rsidRDefault="00CE7184">
      <w:pPr>
        <w:tabs>
          <w:tab w:val="left" w:pos="284"/>
        </w:tabs>
        <w:spacing w:line="0" w:lineRule="atLeast"/>
        <w:ind w:left="284"/>
        <w:jc w:val="both"/>
        <w:rPr>
          <w:rFonts w:ascii="Arial" w:hAnsi="Arial" w:cs="Arial"/>
          <w:sz w:val="22"/>
          <w:szCs w:val="22"/>
          <w:lang w:val="en-GB"/>
        </w:rPr>
      </w:pPr>
    </w:p>
    <w:p w14:paraId="2B31075E" w14:textId="77777777" w:rsidR="00E609A8" w:rsidRPr="00E609A8" w:rsidRDefault="00E609A8" w:rsidP="00E609A8">
      <w:pPr>
        <w:pStyle w:val="Nincstrkz"/>
        <w:tabs>
          <w:tab w:val="left" w:pos="284"/>
        </w:tabs>
        <w:jc w:val="both"/>
        <w:rPr>
          <w:rFonts w:ascii="Arial" w:eastAsia="Times New Roman" w:hAnsi="Arial"/>
          <w:b/>
          <w:sz w:val="22"/>
          <w:szCs w:val="22"/>
          <w:u w:val="single"/>
          <w:lang w:val="en-GB"/>
        </w:rPr>
      </w:pPr>
      <w:r w:rsidRPr="00E609A8">
        <w:rPr>
          <w:rFonts w:ascii="Arial" w:eastAsia="Times New Roman" w:hAnsi="Arial"/>
          <w:b/>
          <w:sz w:val="22"/>
          <w:szCs w:val="22"/>
          <w:lang w:val="en-GB"/>
        </w:rPr>
        <w:t>3.</w:t>
      </w:r>
      <w:r w:rsidRPr="00E609A8">
        <w:rPr>
          <w:rFonts w:ascii="Arial" w:eastAsia="Times New Roman" w:hAnsi="Arial"/>
          <w:b/>
          <w:sz w:val="22"/>
          <w:szCs w:val="22"/>
          <w:lang w:val="en-GB"/>
        </w:rPr>
        <w:tab/>
      </w:r>
      <w:r w:rsidRPr="00E609A8">
        <w:rPr>
          <w:rFonts w:ascii="Arial" w:eastAsia="Times New Roman" w:hAnsi="Arial"/>
          <w:b/>
          <w:sz w:val="22"/>
          <w:szCs w:val="22"/>
          <w:u w:val="single"/>
          <w:lang w:val="en-GB"/>
        </w:rPr>
        <w:t>Legal grounds of the data processing</w:t>
      </w:r>
    </w:p>
    <w:p w14:paraId="12F47047" w14:textId="77777777" w:rsidR="00E609A8" w:rsidRPr="00E609A8" w:rsidRDefault="00E609A8" w:rsidP="00E609A8">
      <w:pPr>
        <w:pStyle w:val="Nincstrkz"/>
        <w:jc w:val="both"/>
        <w:rPr>
          <w:rFonts w:ascii="Arial" w:eastAsia="Times New Roman" w:hAnsi="Arial"/>
          <w:bCs/>
          <w:sz w:val="22"/>
          <w:szCs w:val="22"/>
          <w:lang w:val="en-GB"/>
        </w:rPr>
      </w:pPr>
    </w:p>
    <w:p w14:paraId="6D0C9530" w14:textId="708B3A6D" w:rsidR="00E609A8" w:rsidRDefault="00E609A8" w:rsidP="00E609A8">
      <w:pPr>
        <w:ind w:left="284"/>
        <w:jc w:val="both"/>
        <w:rPr>
          <w:rFonts w:ascii="Arial" w:eastAsia="Arial" w:hAnsi="Arial"/>
          <w:sz w:val="22"/>
          <w:szCs w:val="22"/>
          <w:lang w:val="en-GB"/>
        </w:rPr>
      </w:pPr>
      <w:r w:rsidRPr="00E609A8">
        <w:rPr>
          <w:rFonts w:ascii="Arial" w:eastAsia="Arial" w:hAnsi="Arial"/>
          <w:sz w:val="22"/>
          <w:szCs w:val="22"/>
          <w:lang w:val="en-GB"/>
        </w:rPr>
        <w:t xml:space="preserve">The legal grounds for </w:t>
      </w:r>
      <w:r>
        <w:rPr>
          <w:rFonts w:ascii="Arial" w:eastAsia="Arial" w:hAnsi="Arial"/>
          <w:sz w:val="22"/>
          <w:szCs w:val="22"/>
          <w:lang w:val="en-GB"/>
        </w:rPr>
        <w:t xml:space="preserve">our data </w:t>
      </w:r>
      <w:r w:rsidRPr="00E609A8">
        <w:rPr>
          <w:rFonts w:ascii="Arial" w:eastAsia="Arial" w:hAnsi="Arial"/>
          <w:sz w:val="22"/>
          <w:szCs w:val="22"/>
          <w:lang w:val="en-GB"/>
        </w:rPr>
        <w:t xml:space="preserve">processing </w:t>
      </w:r>
      <w:r>
        <w:rPr>
          <w:rFonts w:ascii="Arial" w:eastAsia="Arial" w:hAnsi="Arial"/>
          <w:sz w:val="22"/>
          <w:szCs w:val="22"/>
          <w:lang w:val="en-GB"/>
        </w:rPr>
        <w:t xml:space="preserve">in case of cookies required for the proper operation of the website is the </w:t>
      </w:r>
      <w:r w:rsidRPr="00E609A8">
        <w:rPr>
          <w:rFonts w:ascii="Arial" w:eastAsia="Arial" w:hAnsi="Arial"/>
          <w:b/>
          <w:bCs/>
          <w:sz w:val="22"/>
          <w:szCs w:val="22"/>
          <w:lang w:val="en-GB"/>
        </w:rPr>
        <w:t>subsection f) of Section (1) of articles 6. of the GDPR, the rightful interest of the Data Controller</w:t>
      </w:r>
      <w:r>
        <w:rPr>
          <w:rFonts w:ascii="Arial" w:eastAsia="Arial" w:hAnsi="Arial"/>
          <w:sz w:val="22"/>
          <w:szCs w:val="22"/>
          <w:lang w:val="en-GB"/>
        </w:rPr>
        <w:t xml:space="preserve">. </w:t>
      </w:r>
    </w:p>
    <w:p w14:paraId="5103C027" w14:textId="5CE9C59C" w:rsidR="00E609A8" w:rsidRPr="00E609A8" w:rsidRDefault="00E609A8" w:rsidP="00E609A8">
      <w:pPr>
        <w:ind w:left="284"/>
        <w:jc w:val="both"/>
        <w:rPr>
          <w:rFonts w:ascii="Arial" w:hAnsi="Arial" w:cs="Arial"/>
          <w:bCs/>
          <w:sz w:val="22"/>
          <w:szCs w:val="22"/>
          <w:lang w:val="en-GB"/>
        </w:rPr>
      </w:pPr>
      <w:r>
        <w:rPr>
          <w:rFonts w:ascii="Arial" w:eastAsia="Arial" w:hAnsi="Arial"/>
          <w:sz w:val="22"/>
          <w:szCs w:val="22"/>
          <w:lang w:val="en-GB"/>
        </w:rPr>
        <w:t xml:space="preserve">The legal grounds for our data processing in case of other cookies is </w:t>
      </w:r>
      <w:r w:rsidRPr="00E609A8">
        <w:rPr>
          <w:rFonts w:ascii="Arial" w:eastAsia="Arial" w:hAnsi="Arial"/>
          <w:b/>
          <w:bCs/>
          <w:sz w:val="22"/>
          <w:szCs w:val="22"/>
          <w:lang w:val="en-GB"/>
        </w:rPr>
        <w:t xml:space="preserve">subsection a) of Section (1) of Article 6 of the GDPR, </w:t>
      </w:r>
      <w:proofErr w:type="gramStart"/>
      <w:r w:rsidRPr="00E609A8">
        <w:rPr>
          <w:rFonts w:ascii="Arial" w:eastAsia="Arial" w:hAnsi="Arial"/>
          <w:b/>
          <w:bCs/>
          <w:sz w:val="22"/>
          <w:szCs w:val="22"/>
          <w:lang w:val="en-GB"/>
        </w:rPr>
        <w:t>i.e.</w:t>
      </w:r>
      <w:proofErr w:type="gramEnd"/>
      <w:r w:rsidRPr="00E609A8">
        <w:rPr>
          <w:rFonts w:ascii="Arial" w:eastAsia="Arial" w:hAnsi="Arial"/>
          <w:b/>
          <w:bCs/>
          <w:sz w:val="22"/>
          <w:szCs w:val="22"/>
          <w:lang w:val="en-GB"/>
        </w:rPr>
        <w:t xml:space="preserve"> the Data Subject has</w:t>
      </w:r>
      <w:r w:rsidRPr="00E609A8">
        <w:rPr>
          <w:rFonts w:ascii="Arial" w:hAnsi="Arial" w:cs="Arial"/>
          <w:b/>
          <w:bCs/>
          <w:sz w:val="22"/>
          <w:szCs w:val="22"/>
          <w:lang w:val="en-GB"/>
        </w:rPr>
        <w:t xml:space="preserve"> voluntar</w:t>
      </w:r>
      <w:r w:rsidR="00E065E2">
        <w:rPr>
          <w:rFonts w:ascii="Arial" w:hAnsi="Arial" w:cs="Arial"/>
          <w:b/>
          <w:bCs/>
          <w:sz w:val="22"/>
          <w:szCs w:val="22"/>
          <w:lang w:val="en-GB"/>
        </w:rPr>
        <w:t>il</w:t>
      </w:r>
      <w:r w:rsidRPr="00E609A8">
        <w:rPr>
          <w:rFonts w:ascii="Arial" w:hAnsi="Arial" w:cs="Arial"/>
          <w:b/>
          <w:bCs/>
          <w:sz w:val="22"/>
          <w:szCs w:val="22"/>
          <w:lang w:val="en-GB"/>
        </w:rPr>
        <w:t>y gave his/her consent to the processing of his/her personal data for one or more purposes.</w:t>
      </w:r>
    </w:p>
    <w:p w14:paraId="17EF7D8C" w14:textId="0F4ED81A" w:rsidR="00E609A8" w:rsidRPr="00E609A8" w:rsidRDefault="00E609A8" w:rsidP="00E609A8">
      <w:pPr>
        <w:pStyle w:val="Nincstrkz"/>
        <w:ind w:left="284"/>
        <w:jc w:val="both"/>
        <w:rPr>
          <w:rFonts w:ascii="Arial" w:hAnsi="Arial"/>
          <w:bCs/>
          <w:sz w:val="22"/>
          <w:szCs w:val="22"/>
          <w:lang w:val="en-GB"/>
        </w:rPr>
      </w:pPr>
      <w:r>
        <w:rPr>
          <w:rFonts w:ascii="Arial" w:hAnsi="Arial"/>
          <w:bCs/>
          <w:sz w:val="22"/>
          <w:szCs w:val="22"/>
          <w:lang w:val="en-GB"/>
        </w:rPr>
        <w:t xml:space="preserve">In the event the </w:t>
      </w:r>
      <w:r w:rsidR="00E30990">
        <w:rPr>
          <w:rFonts w:ascii="Arial" w:hAnsi="Arial"/>
          <w:bCs/>
          <w:sz w:val="22"/>
          <w:szCs w:val="22"/>
          <w:lang w:val="en-GB"/>
        </w:rPr>
        <w:t xml:space="preserve">legal ground of the data processing is your consent, then you have the right to voluntarily withdraw your consent at any time – please see section on the erasure of cookies -, however such withdrawal of consent shall not </w:t>
      </w:r>
      <w:proofErr w:type="gramStart"/>
      <w:r w:rsidR="00E30990">
        <w:rPr>
          <w:rFonts w:ascii="Arial" w:hAnsi="Arial"/>
          <w:bCs/>
          <w:sz w:val="22"/>
          <w:szCs w:val="22"/>
          <w:lang w:val="en-GB"/>
        </w:rPr>
        <w:t>effect</w:t>
      </w:r>
      <w:proofErr w:type="gramEnd"/>
      <w:r w:rsidR="00E30990">
        <w:rPr>
          <w:rFonts w:ascii="Arial" w:hAnsi="Arial"/>
          <w:bCs/>
          <w:sz w:val="22"/>
          <w:szCs w:val="22"/>
          <w:lang w:val="en-GB"/>
        </w:rPr>
        <w:t xml:space="preserve"> the lawfulness of the data processing prior to the withdrawal.</w:t>
      </w:r>
    </w:p>
    <w:p w14:paraId="15C3CADE" w14:textId="77777777" w:rsidR="00534052" w:rsidRPr="00534052" w:rsidRDefault="00534052" w:rsidP="00534052">
      <w:pPr>
        <w:pStyle w:val="Nincstrkz"/>
        <w:jc w:val="both"/>
        <w:rPr>
          <w:rFonts w:ascii="Arial" w:eastAsia="Times New Roman" w:hAnsi="Arial"/>
          <w:bCs/>
          <w:sz w:val="22"/>
          <w:szCs w:val="22"/>
          <w:lang w:val="en-GB"/>
        </w:rPr>
      </w:pPr>
    </w:p>
    <w:p w14:paraId="134A685D" w14:textId="77777777" w:rsidR="00534052" w:rsidRPr="00534052" w:rsidRDefault="00534052" w:rsidP="00534052">
      <w:pPr>
        <w:pStyle w:val="Listaszerbekezds"/>
        <w:tabs>
          <w:tab w:val="left" w:pos="284"/>
        </w:tabs>
        <w:ind w:left="0"/>
        <w:jc w:val="both"/>
        <w:rPr>
          <w:rFonts w:ascii="Arial" w:hAnsi="Arial" w:cs="Arial"/>
          <w:b/>
          <w:bCs/>
          <w:sz w:val="22"/>
          <w:szCs w:val="22"/>
          <w:u w:val="single"/>
          <w:lang w:val="en-GB"/>
        </w:rPr>
      </w:pPr>
      <w:r w:rsidRPr="00534052">
        <w:rPr>
          <w:rFonts w:ascii="Arial" w:hAnsi="Arial" w:cs="Arial"/>
          <w:b/>
          <w:bCs/>
          <w:sz w:val="22"/>
          <w:szCs w:val="22"/>
          <w:lang w:val="en-GB"/>
        </w:rPr>
        <w:lastRenderedPageBreak/>
        <w:t>4.</w:t>
      </w:r>
      <w:r w:rsidRPr="00534052">
        <w:rPr>
          <w:rFonts w:ascii="Arial" w:hAnsi="Arial" w:cs="Arial"/>
          <w:b/>
          <w:bCs/>
          <w:sz w:val="22"/>
          <w:szCs w:val="22"/>
          <w:lang w:val="en-GB"/>
        </w:rPr>
        <w:tab/>
      </w:r>
      <w:r w:rsidRPr="00534052">
        <w:rPr>
          <w:rFonts w:ascii="Arial" w:hAnsi="Arial" w:cs="Arial"/>
          <w:b/>
          <w:bCs/>
          <w:sz w:val="22"/>
          <w:szCs w:val="22"/>
          <w:u w:val="single"/>
          <w:lang w:val="en-GB"/>
        </w:rPr>
        <w:t>Purpose of the</w:t>
      </w:r>
      <w:r w:rsidRPr="00534052">
        <w:rPr>
          <w:rFonts w:ascii="Arial" w:hAnsi="Arial" w:cs="Arial"/>
          <w:b/>
          <w:sz w:val="22"/>
          <w:szCs w:val="22"/>
          <w:u w:val="single"/>
          <w:lang w:val="en-GB"/>
        </w:rPr>
        <w:t xml:space="preserve"> </w:t>
      </w:r>
      <w:r w:rsidRPr="00534052">
        <w:rPr>
          <w:rFonts w:ascii="Arial" w:hAnsi="Arial" w:cs="Arial"/>
          <w:b/>
          <w:bCs/>
          <w:sz w:val="22"/>
          <w:szCs w:val="22"/>
          <w:u w:val="single"/>
          <w:lang w:val="en-GB"/>
        </w:rPr>
        <w:t>data processing</w:t>
      </w:r>
    </w:p>
    <w:p w14:paraId="289276BA" w14:textId="77777777" w:rsidR="00534052" w:rsidRPr="00534052" w:rsidRDefault="00534052" w:rsidP="00534052">
      <w:pPr>
        <w:pStyle w:val="Nincstrkz"/>
        <w:jc w:val="both"/>
        <w:rPr>
          <w:rFonts w:ascii="Arial" w:eastAsia="Times New Roman" w:hAnsi="Arial"/>
          <w:b/>
          <w:sz w:val="22"/>
          <w:szCs w:val="22"/>
          <w:u w:val="single"/>
          <w:lang w:val="en-GB"/>
        </w:rPr>
      </w:pPr>
    </w:p>
    <w:p w14:paraId="15E1873A" w14:textId="7CA9AFE8" w:rsidR="00534052" w:rsidRPr="00534052" w:rsidRDefault="00534052" w:rsidP="00534052">
      <w:pPr>
        <w:pStyle w:val="Nincstrkz"/>
        <w:ind w:left="284"/>
        <w:jc w:val="both"/>
        <w:rPr>
          <w:rFonts w:ascii="Arial" w:hAnsi="Arial"/>
          <w:sz w:val="22"/>
          <w:szCs w:val="22"/>
          <w:lang w:val="en-GB"/>
        </w:rPr>
      </w:pPr>
      <w:r w:rsidRPr="00534052">
        <w:rPr>
          <w:rFonts w:ascii="Arial" w:hAnsi="Arial"/>
          <w:b/>
          <w:bCs/>
          <w:sz w:val="22"/>
          <w:szCs w:val="22"/>
          <w:lang w:val="en-GB"/>
        </w:rPr>
        <w:t>The main purpose of the processing: processing of user data in relation to the web site operating with the content determined by the Data Controller.</w:t>
      </w:r>
      <w:r>
        <w:rPr>
          <w:rFonts w:ascii="Arial" w:hAnsi="Arial"/>
          <w:sz w:val="22"/>
          <w:szCs w:val="22"/>
          <w:lang w:val="en-GB"/>
        </w:rPr>
        <w:t xml:space="preserve"> Collecting information on how the visitors use the Data Controller’s website.</w:t>
      </w:r>
    </w:p>
    <w:p w14:paraId="0563C625" w14:textId="77777777" w:rsidR="00CE7184" w:rsidRPr="000B0391" w:rsidRDefault="00CE7184">
      <w:pPr>
        <w:tabs>
          <w:tab w:val="left" w:pos="142"/>
          <w:tab w:val="left" w:pos="284"/>
        </w:tabs>
        <w:ind w:left="284"/>
        <w:jc w:val="both"/>
        <w:rPr>
          <w:rFonts w:ascii="Arial" w:eastAsia="Arial" w:hAnsi="Arial" w:cs="Arial"/>
          <w:b/>
          <w:bCs/>
          <w:sz w:val="22"/>
          <w:szCs w:val="22"/>
          <w:lang w:val="en-GB"/>
        </w:rPr>
      </w:pPr>
    </w:p>
    <w:tbl>
      <w:tblPr>
        <w:tblStyle w:val="Rcsostblzat"/>
        <w:tblW w:w="13580" w:type="dxa"/>
        <w:jc w:val="center"/>
        <w:tblLayout w:type="fixed"/>
        <w:tblLook w:val="04A0" w:firstRow="1" w:lastRow="0" w:firstColumn="1" w:lastColumn="0" w:noHBand="0" w:noVBand="1"/>
      </w:tblPr>
      <w:tblGrid>
        <w:gridCol w:w="2942"/>
        <w:gridCol w:w="7655"/>
        <w:gridCol w:w="2983"/>
      </w:tblGrid>
      <w:tr w:rsidR="00CE7184" w:rsidRPr="000B0391" w14:paraId="759461C4" w14:textId="77777777" w:rsidTr="008C569F">
        <w:trPr>
          <w:jc w:val="center"/>
        </w:trPr>
        <w:tc>
          <w:tcPr>
            <w:tcW w:w="2942" w:type="dxa"/>
            <w:shd w:val="clear" w:color="auto" w:fill="D9D9D9" w:themeFill="background1" w:themeFillShade="D9"/>
            <w:vAlign w:val="center"/>
          </w:tcPr>
          <w:p w14:paraId="37A64AE9" w14:textId="7A694BBD" w:rsidR="00CE7184" w:rsidRPr="000B0391" w:rsidRDefault="00534052">
            <w:pPr>
              <w:tabs>
                <w:tab w:val="left" w:pos="0"/>
              </w:tabs>
              <w:spacing w:line="0" w:lineRule="atLeast"/>
              <w:jc w:val="center"/>
              <w:rPr>
                <w:rFonts w:ascii="Arial" w:hAnsi="Arial" w:cs="Arial"/>
                <w:b/>
                <w:bCs/>
                <w:sz w:val="22"/>
                <w:szCs w:val="22"/>
                <w:lang w:val="en-GB"/>
              </w:rPr>
            </w:pPr>
            <w:r>
              <w:rPr>
                <w:rFonts w:ascii="Arial" w:hAnsi="Arial" w:cs="Arial"/>
                <w:b/>
                <w:bCs/>
                <w:sz w:val="22"/>
                <w:szCs w:val="22"/>
                <w:lang w:val="en-GB"/>
              </w:rPr>
              <w:t xml:space="preserve">Definition of </w:t>
            </w:r>
            <w:r w:rsidR="001918D2" w:rsidRPr="000B0391">
              <w:rPr>
                <w:rFonts w:ascii="Arial" w:hAnsi="Arial" w:cs="Arial"/>
                <w:b/>
                <w:bCs/>
                <w:sz w:val="22"/>
                <w:szCs w:val="22"/>
                <w:lang w:val="en-GB"/>
              </w:rPr>
              <w:t>cookie</w:t>
            </w:r>
            <w:r>
              <w:rPr>
                <w:rFonts w:ascii="Arial" w:hAnsi="Arial" w:cs="Arial"/>
                <w:b/>
                <w:bCs/>
                <w:sz w:val="22"/>
                <w:szCs w:val="22"/>
                <w:lang w:val="en-GB"/>
              </w:rPr>
              <w:t>s</w:t>
            </w:r>
            <w:r w:rsidR="001918D2" w:rsidRPr="000B0391">
              <w:rPr>
                <w:rFonts w:ascii="Arial" w:hAnsi="Arial" w:cs="Arial"/>
                <w:b/>
                <w:bCs/>
                <w:sz w:val="22"/>
                <w:szCs w:val="22"/>
                <w:lang w:val="en-GB"/>
              </w:rPr>
              <w:t>:</w:t>
            </w:r>
          </w:p>
        </w:tc>
        <w:tc>
          <w:tcPr>
            <w:tcW w:w="7655" w:type="dxa"/>
            <w:shd w:val="clear" w:color="auto" w:fill="D9D9D9" w:themeFill="background1" w:themeFillShade="D9"/>
            <w:vAlign w:val="center"/>
          </w:tcPr>
          <w:p w14:paraId="01948E23" w14:textId="7341F627" w:rsidR="00CE7184" w:rsidRPr="000B0391" w:rsidRDefault="00534052">
            <w:pPr>
              <w:tabs>
                <w:tab w:val="left" w:pos="34"/>
              </w:tabs>
              <w:spacing w:line="0" w:lineRule="atLeast"/>
              <w:ind w:left="34"/>
              <w:jc w:val="center"/>
              <w:rPr>
                <w:rFonts w:ascii="Arial" w:hAnsi="Arial" w:cs="Arial"/>
                <w:i/>
                <w:sz w:val="22"/>
                <w:szCs w:val="22"/>
                <w:lang w:val="en-GB"/>
              </w:rPr>
            </w:pPr>
            <w:r>
              <w:rPr>
                <w:rFonts w:ascii="Arial" w:hAnsi="Arial" w:cs="Arial"/>
                <w:b/>
                <w:sz w:val="22"/>
                <w:szCs w:val="22"/>
                <w:lang w:val="en-GB"/>
              </w:rPr>
              <w:t>Why necessary</w:t>
            </w:r>
            <w:r w:rsidR="001918D2" w:rsidRPr="000B0391">
              <w:rPr>
                <w:rFonts w:ascii="Arial" w:hAnsi="Arial" w:cs="Arial"/>
                <w:b/>
                <w:sz w:val="22"/>
                <w:szCs w:val="22"/>
                <w:lang w:val="en-GB"/>
              </w:rPr>
              <w:t>?</w:t>
            </w:r>
          </w:p>
        </w:tc>
        <w:tc>
          <w:tcPr>
            <w:tcW w:w="2983" w:type="dxa"/>
            <w:shd w:val="clear" w:color="auto" w:fill="D9D9D9" w:themeFill="background1" w:themeFillShade="D9"/>
            <w:vAlign w:val="center"/>
          </w:tcPr>
          <w:p w14:paraId="3B1D7EC0" w14:textId="798B5ABB" w:rsidR="00CE7184" w:rsidRPr="000B0391" w:rsidRDefault="00534052">
            <w:pPr>
              <w:tabs>
                <w:tab w:val="left" w:pos="-108"/>
              </w:tabs>
              <w:spacing w:line="0" w:lineRule="atLeast"/>
              <w:ind w:left="-108"/>
              <w:jc w:val="center"/>
              <w:rPr>
                <w:rFonts w:ascii="Arial" w:hAnsi="Arial" w:cs="Arial"/>
                <w:b/>
                <w:sz w:val="22"/>
                <w:szCs w:val="22"/>
                <w:lang w:val="en-GB"/>
              </w:rPr>
            </w:pPr>
            <w:r>
              <w:rPr>
                <w:rFonts w:ascii="Arial" w:hAnsi="Arial" w:cs="Arial"/>
                <w:b/>
                <w:sz w:val="22"/>
                <w:szCs w:val="22"/>
                <w:lang w:val="en-GB"/>
              </w:rPr>
              <w:t xml:space="preserve">Term of processing </w:t>
            </w:r>
            <w:r w:rsidR="001918D2" w:rsidRPr="000B0391">
              <w:rPr>
                <w:rFonts w:ascii="Arial" w:hAnsi="Arial" w:cs="Arial"/>
                <w:b/>
                <w:sz w:val="22"/>
                <w:szCs w:val="22"/>
                <w:lang w:val="en-GB"/>
              </w:rPr>
              <w:t>(</w:t>
            </w:r>
            <w:r>
              <w:rPr>
                <w:rFonts w:ascii="Arial" w:hAnsi="Arial" w:cs="Arial"/>
                <w:b/>
                <w:sz w:val="22"/>
                <w:szCs w:val="22"/>
                <w:lang w:val="en-GB"/>
              </w:rPr>
              <w:t>archiving</w:t>
            </w:r>
            <w:r w:rsidR="001918D2" w:rsidRPr="000B0391">
              <w:rPr>
                <w:rFonts w:ascii="Arial" w:hAnsi="Arial" w:cs="Arial"/>
                <w:b/>
                <w:sz w:val="22"/>
                <w:szCs w:val="22"/>
                <w:lang w:val="en-GB"/>
              </w:rPr>
              <w:t>)</w:t>
            </w:r>
          </w:p>
        </w:tc>
      </w:tr>
      <w:tr w:rsidR="008C569F" w:rsidRPr="000B0391" w14:paraId="4F91BB17" w14:textId="77777777" w:rsidTr="008C569F">
        <w:trPr>
          <w:trHeight w:val="288"/>
          <w:jc w:val="center"/>
        </w:trPr>
        <w:tc>
          <w:tcPr>
            <w:tcW w:w="2942" w:type="dxa"/>
            <w:noWrap/>
            <w:hideMark/>
          </w:tcPr>
          <w:p w14:paraId="6301A81E"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__</w:t>
            </w:r>
            <w:proofErr w:type="spellStart"/>
            <w:r w:rsidRPr="00732B99">
              <w:rPr>
                <w:rFonts w:ascii="Arial" w:hAnsi="Arial" w:cs="Arial"/>
                <w:color w:val="000000"/>
                <w:lang w:val="en-GB"/>
              </w:rPr>
              <w:t>hssc</w:t>
            </w:r>
            <w:proofErr w:type="spellEnd"/>
          </w:p>
        </w:tc>
        <w:tc>
          <w:tcPr>
            <w:tcW w:w="7655" w:type="dxa"/>
            <w:noWrap/>
            <w:hideMark/>
          </w:tcPr>
          <w:p w14:paraId="519B709F" w14:textId="7DB99012"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This cookie keeps track of sessions. This is used to determine if HubSpot should increment the session number and timestamps in the __</w:t>
            </w:r>
            <w:proofErr w:type="spellStart"/>
            <w:r w:rsidRPr="00732B99">
              <w:rPr>
                <w:rFonts w:ascii="Arial" w:hAnsi="Arial" w:cs="Arial"/>
                <w:color w:val="000000"/>
                <w:lang w:val="en-US"/>
              </w:rPr>
              <w:t>hstc</w:t>
            </w:r>
            <w:proofErr w:type="spellEnd"/>
            <w:r w:rsidRPr="00732B99">
              <w:rPr>
                <w:rFonts w:ascii="Arial" w:hAnsi="Arial" w:cs="Arial"/>
                <w:color w:val="000000"/>
                <w:lang w:val="en-US"/>
              </w:rPr>
              <w:t xml:space="preserve"> cookie. Type: targeting. 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533C68EA" w14:textId="70BBB4A4"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72 </w:t>
            </w:r>
            <w:r w:rsidR="00534052" w:rsidRPr="00732B99">
              <w:rPr>
                <w:rFonts w:ascii="Arial" w:hAnsi="Arial" w:cs="Arial"/>
                <w:color w:val="000000"/>
                <w:lang w:val="en-GB"/>
              </w:rPr>
              <w:t>hours</w:t>
            </w:r>
          </w:p>
        </w:tc>
      </w:tr>
      <w:tr w:rsidR="008C569F" w:rsidRPr="000B0391" w14:paraId="2DF92B99" w14:textId="77777777" w:rsidTr="008C569F">
        <w:trPr>
          <w:trHeight w:val="288"/>
          <w:jc w:val="center"/>
        </w:trPr>
        <w:tc>
          <w:tcPr>
            <w:tcW w:w="2942" w:type="dxa"/>
            <w:noWrap/>
            <w:hideMark/>
          </w:tcPr>
          <w:p w14:paraId="24C33248"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__</w:t>
            </w:r>
            <w:proofErr w:type="spellStart"/>
            <w:r w:rsidRPr="00732B99">
              <w:rPr>
                <w:rFonts w:ascii="Arial" w:hAnsi="Arial" w:cs="Arial"/>
                <w:color w:val="000000"/>
                <w:lang w:val="en-GB"/>
              </w:rPr>
              <w:t>hssrc</w:t>
            </w:r>
            <w:proofErr w:type="spellEnd"/>
          </w:p>
        </w:tc>
        <w:tc>
          <w:tcPr>
            <w:tcW w:w="7655" w:type="dxa"/>
            <w:noWrap/>
            <w:hideMark/>
          </w:tcPr>
          <w:p w14:paraId="6F6CAE39" w14:textId="74B3FCE4"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 xml:space="preserve">Whenever HubSpot changes the session cookie, this cookie is also set to determine if the visitor has restarted their browser. If this cookie does not exist when HubSpot manages cookies, it is considered a new session. Type: targeting. </w:t>
            </w:r>
            <w:r w:rsidRPr="00732B99">
              <w:rPr>
                <w:rFonts w:ascii="Arial" w:hAnsi="Arial" w:cs="Arial"/>
                <w:color w:val="000000"/>
                <w:lang w:val="en-GB"/>
              </w:rPr>
              <w:t>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3764B825" w14:textId="16E820AB" w:rsidR="008C569F" w:rsidRPr="00732B99" w:rsidRDefault="00534052" w:rsidP="008C569F">
            <w:pPr>
              <w:suppressAutoHyphens w:val="0"/>
              <w:rPr>
                <w:rFonts w:ascii="Arial" w:hAnsi="Arial" w:cs="Arial"/>
                <w:color w:val="000000"/>
                <w:lang w:val="en-GB"/>
              </w:rPr>
            </w:pPr>
            <w:r w:rsidRPr="00732B99">
              <w:rPr>
                <w:rFonts w:ascii="Arial" w:hAnsi="Arial" w:cs="Arial"/>
                <w:color w:val="000000"/>
                <w:lang w:val="en-GB"/>
              </w:rPr>
              <w:t>end of the session</w:t>
            </w:r>
          </w:p>
        </w:tc>
      </w:tr>
      <w:tr w:rsidR="008C569F" w:rsidRPr="000B0391" w14:paraId="6130C365" w14:textId="77777777" w:rsidTr="008C569F">
        <w:trPr>
          <w:trHeight w:val="288"/>
          <w:jc w:val="center"/>
        </w:trPr>
        <w:tc>
          <w:tcPr>
            <w:tcW w:w="2942" w:type="dxa"/>
            <w:noWrap/>
            <w:hideMark/>
          </w:tcPr>
          <w:p w14:paraId="4B0A6359"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__</w:t>
            </w:r>
            <w:proofErr w:type="spellStart"/>
            <w:r w:rsidRPr="00732B99">
              <w:rPr>
                <w:rFonts w:ascii="Arial" w:hAnsi="Arial" w:cs="Arial"/>
                <w:color w:val="000000"/>
                <w:lang w:val="en-GB"/>
              </w:rPr>
              <w:t>hstc</w:t>
            </w:r>
            <w:proofErr w:type="spellEnd"/>
          </w:p>
        </w:tc>
        <w:tc>
          <w:tcPr>
            <w:tcW w:w="7655" w:type="dxa"/>
            <w:noWrap/>
            <w:hideMark/>
          </w:tcPr>
          <w:p w14:paraId="68923435" w14:textId="199D9E8C"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 xml:space="preserve">This is the main cookie for tracking visitors. Type: targeting. </w:t>
            </w:r>
            <w:r w:rsidRPr="00732B99">
              <w:rPr>
                <w:rFonts w:ascii="Arial" w:hAnsi="Arial" w:cs="Arial"/>
                <w:color w:val="000000"/>
                <w:lang w:val="en-GB"/>
              </w:rPr>
              <w:t>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4BE9BE27" w14:textId="4A8B748D"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13 </w:t>
            </w:r>
            <w:r w:rsidR="00534052" w:rsidRPr="00732B99">
              <w:rPr>
                <w:rFonts w:ascii="Arial" w:hAnsi="Arial" w:cs="Arial"/>
                <w:color w:val="000000"/>
                <w:lang w:val="en-GB"/>
              </w:rPr>
              <w:t>months</w:t>
            </w:r>
          </w:p>
        </w:tc>
      </w:tr>
      <w:tr w:rsidR="008C569F" w:rsidRPr="000B0391" w14:paraId="33E3366B" w14:textId="77777777" w:rsidTr="008C569F">
        <w:trPr>
          <w:trHeight w:val="288"/>
          <w:jc w:val="center"/>
        </w:trPr>
        <w:tc>
          <w:tcPr>
            <w:tcW w:w="2942" w:type="dxa"/>
            <w:noWrap/>
            <w:hideMark/>
          </w:tcPr>
          <w:p w14:paraId="26C4E2BE"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_ga</w:t>
            </w:r>
          </w:p>
        </w:tc>
        <w:tc>
          <w:tcPr>
            <w:tcW w:w="7655" w:type="dxa"/>
            <w:noWrap/>
            <w:hideMark/>
          </w:tcPr>
          <w:p w14:paraId="6A3B5FD3" w14:textId="71B303D7" w:rsidR="008C569F" w:rsidRPr="00732B99" w:rsidRDefault="00F00FCE"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Google Analytics cookie. A _ga cookie </w:t>
            </w:r>
            <w:r w:rsidRPr="00732B99">
              <w:rPr>
                <w:rFonts w:ascii="Arial" w:hAnsi="Arial" w:cs="Arial"/>
                <w:color w:val="000000"/>
                <w:lang w:val="en-GB"/>
              </w:rPr>
              <w:t>is used to distinguish users (more precisely browsers)</w:t>
            </w:r>
            <w:r w:rsidR="008C569F" w:rsidRPr="00732B99">
              <w:rPr>
                <w:rFonts w:ascii="Arial" w:hAnsi="Arial" w:cs="Arial"/>
                <w:color w:val="000000"/>
                <w:lang w:val="en-GB"/>
              </w:rPr>
              <w:t xml:space="preserve">. </w:t>
            </w:r>
            <w:r w:rsidRPr="00732B99">
              <w:rPr>
                <w:rFonts w:ascii="Arial" w:hAnsi="Arial" w:cs="Arial"/>
                <w:color w:val="000000"/>
                <w:lang w:val="en-GB"/>
              </w:rPr>
              <w:t xml:space="preserve">It contains a random generated number </w:t>
            </w:r>
            <w:r w:rsidR="008C569F" w:rsidRPr="00732B99">
              <w:rPr>
                <w:rFonts w:ascii="Arial" w:hAnsi="Arial" w:cs="Arial"/>
                <w:color w:val="000000"/>
                <w:lang w:val="en-GB"/>
              </w:rPr>
              <w:t>(</w:t>
            </w:r>
            <w:r w:rsidRPr="00732B99">
              <w:rPr>
                <w:rFonts w:ascii="Arial" w:hAnsi="Arial" w:cs="Arial"/>
                <w:color w:val="000000"/>
                <w:lang w:val="en-GB"/>
              </w:rPr>
              <w:t>e.g.</w:t>
            </w:r>
            <w:r w:rsidR="008C569F" w:rsidRPr="00732B99">
              <w:rPr>
                <w:rFonts w:ascii="Arial" w:hAnsi="Arial" w:cs="Arial"/>
                <w:color w:val="000000"/>
                <w:lang w:val="en-GB"/>
              </w:rPr>
              <w:t xml:space="preserve">: GA1.2.255322818.1517541613). </w:t>
            </w:r>
            <w:r w:rsidRPr="00732B99">
              <w:rPr>
                <w:rFonts w:ascii="Arial" w:hAnsi="Arial" w:cs="Arial"/>
                <w:color w:val="000000"/>
                <w:lang w:val="en-GB"/>
              </w:rPr>
              <w:t xml:space="preserve">It helps long term statistics on users’ site visits. </w:t>
            </w:r>
            <w:r w:rsidR="00860467" w:rsidRPr="00732B99">
              <w:rPr>
                <w:rFonts w:ascii="Arial" w:hAnsi="Arial" w:cs="Arial"/>
                <w:color w:val="000000"/>
                <w:lang w:val="en-GB"/>
              </w:rPr>
              <w:t xml:space="preserve">Included in every page request. </w:t>
            </w:r>
            <w:r w:rsidRPr="00732B99">
              <w:rPr>
                <w:rFonts w:ascii="Arial" w:hAnsi="Arial" w:cs="Arial"/>
                <w:color w:val="000000"/>
                <w:lang w:val="en-GB"/>
              </w:rPr>
              <w:t>Expires in general after 2 years, but owners of the site may amend this</w:t>
            </w:r>
            <w:r w:rsidR="008C569F" w:rsidRPr="00732B99">
              <w:rPr>
                <w:rFonts w:ascii="Arial" w:hAnsi="Arial" w:cs="Arial"/>
                <w:color w:val="000000"/>
                <w:lang w:val="en-GB"/>
              </w:rPr>
              <w:t>.</w:t>
            </w:r>
          </w:p>
        </w:tc>
        <w:tc>
          <w:tcPr>
            <w:tcW w:w="2983" w:type="dxa"/>
            <w:noWrap/>
            <w:hideMark/>
          </w:tcPr>
          <w:p w14:paraId="02D80277" w14:textId="38FB70FE"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2 </w:t>
            </w:r>
            <w:r w:rsidR="00534052" w:rsidRPr="00732B99">
              <w:rPr>
                <w:rFonts w:ascii="Arial" w:hAnsi="Arial" w:cs="Arial"/>
                <w:color w:val="000000"/>
                <w:lang w:val="en-GB"/>
              </w:rPr>
              <w:t>years</w:t>
            </w:r>
          </w:p>
        </w:tc>
      </w:tr>
      <w:tr w:rsidR="008C569F" w:rsidRPr="000B0391" w14:paraId="153B9B63" w14:textId="77777777" w:rsidTr="008C569F">
        <w:trPr>
          <w:trHeight w:val="288"/>
          <w:jc w:val="center"/>
        </w:trPr>
        <w:tc>
          <w:tcPr>
            <w:tcW w:w="2942" w:type="dxa"/>
            <w:noWrap/>
            <w:hideMark/>
          </w:tcPr>
          <w:p w14:paraId="2EAB80A4"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_gat_gtag_UA_163861077_4</w:t>
            </w:r>
          </w:p>
        </w:tc>
        <w:tc>
          <w:tcPr>
            <w:tcW w:w="7655" w:type="dxa"/>
            <w:noWrap/>
            <w:hideMark/>
          </w:tcPr>
          <w:p w14:paraId="0472CEED" w14:textId="15CC425C" w:rsidR="008C569F" w:rsidRPr="00732B99" w:rsidRDefault="00F00FCE" w:rsidP="008C569F">
            <w:pPr>
              <w:suppressAutoHyphens w:val="0"/>
              <w:rPr>
                <w:rFonts w:ascii="Arial" w:hAnsi="Arial" w:cs="Arial"/>
                <w:color w:val="000000"/>
                <w:lang w:val="en-GB"/>
              </w:rPr>
            </w:pPr>
            <w:r w:rsidRPr="00732B99">
              <w:rPr>
                <w:rFonts w:ascii="Arial" w:hAnsi="Arial" w:cs="Arial"/>
                <w:color w:val="000000"/>
                <w:lang w:val="en-GB"/>
              </w:rPr>
              <w:t>The</w:t>
            </w:r>
            <w:r w:rsidR="008C569F" w:rsidRPr="00732B99">
              <w:rPr>
                <w:rFonts w:ascii="Arial" w:hAnsi="Arial" w:cs="Arial"/>
                <w:color w:val="000000"/>
                <w:lang w:val="en-GB"/>
              </w:rPr>
              <w:t xml:space="preserve"> _gat cookie a</w:t>
            </w:r>
            <w:r w:rsidRPr="00732B99">
              <w:rPr>
                <w:rFonts w:ascii="Arial" w:hAnsi="Arial" w:cs="Arial"/>
                <w:color w:val="000000"/>
                <w:lang w:val="en-GB"/>
              </w:rPr>
              <w:t>s per</w:t>
            </w:r>
            <w:r w:rsidR="008C569F" w:rsidRPr="00732B99">
              <w:rPr>
                <w:rFonts w:ascii="Arial" w:hAnsi="Arial" w:cs="Arial"/>
                <w:color w:val="000000"/>
                <w:lang w:val="en-GB"/>
              </w:rPr>
              <w:t xml:space="preserve"> Google</w:t>
            </w:r>
            <w:r w:rsidRPr="00732B99">
              <w:rPr>
                <w:rFonts w:ascii="Arial" w:hAnsi="Arial" w:cs="Arial"/>
                <w:color w:val="000000"/>
                <w:lang w:val="en-GB"/>
              </w:rPr>
              <w:t xml:space="preserve"> serves to </w:t>
            </w:r>
            <w:r w:rsidR="00860467" w:rsidRPr="00732B99">
              <w:rPr>
                <w:rFonts w:ascii="Arial" w:hAnsi="Arial" w:cs="Arial"/>
                <w:color w:val="000000"/>
                <w:lang w:val="en-GB"/>
              </w:rPr>
              <w:t>throttle the request rate, restricts data collection on frequently visited sites. Included in every page request. Expires after 1 minute.</w:t>
            </w:r>
          </w:p>
        </w:tc>
        <w:tc>
          <w:tcPr>
            <w:tcW w:w="2983" w:type="dxa"/>
            <w:noWrap/>
            <w:hideMark/>
          </w:tcPr>
          <w:p w14:paraId="4379082E" w14:textId="2BFF419C"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 </w:t>
            </w:r>
            <w:r w:rsidR="00534052" w:rsidRPr="00732B99">
              <w:rPr>
                <w:rFonts w:ascii="Arial" w:hAnsi="Arial" w:cs="Arial"/>
                <w:color w:val="000000"/>
                <w:lang w:val="en-GB"/>
              </w:rPr>
              <w:t>minute</w:t>
            </w:r>
          </w:p>
        </w:tc>
      </w:tr>
      <w:tr w:rsidR="008C569F" w:rsidRPr="000B0391" w14:paraId="6A8CA8D4" w14:textId="77777777" w:rsidTr="008C569F">
        <w:trPr>
          <w:trHeight w:val="288"/>
          <w:jc w:val="center"/>
        </w:trPr>
        <w:tc>
          <w:tcPr>
            <w:tcW w:w="2942" w:type="dxa"/>
            <w:noWrap/>
            <w:hideMark/>
          </w:tcPr>
          <w:p w14:paraId="2AC4F42A"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_gid</w:t>
            </w:r>
          </w:p>
        </w:tc>
        <w:tc>
          <w:tcPr>
            <w:tcW w:w="7655" w:type="dxa"/>
            <w:noWrap/>
            <w:hideMark/>
          </w:tcPr>
          <w:p w14:paraId="60D7C8DF" w14:textId="25025FEF" w:rsidR="008C569F" w:rsidRPr="00732B99" w:rsidRDefault="00860467" w:rsidP="008C569F">
            <w:pPr>
              <w:suppressAutoHyphens w:val="0"/>
              <w:rPr>
                <w:rFonts w:ascii="Arial" w:hAnsi="Arial" w:cs="Arial"/>
                <w:color w:val="000000"/>
                <w:lang w:val="en-GB"/>
              </w:rPr>
            </w:pPr>
            <w:r w:rsidRPr="00732B99">
              <w:rPr>
                <w:rFonts w:ascii="Arial" w:hAnsi="Arial" w:cs="Arial"/>
                <w:color w:val="000000"/>
                <w:lang w:val="en-GB"/>
              </w:rPr>
              <w:t xml:space="preserve">No detailed information is provided on </w:t>
            </w:r>
            <w:r w:rsidR="008C569F" w:rsidRPr="00732B99">
              <w:rPr>
                <w:rFonts w:ascii="Arial" w:hAnsi="Arial" w:cs="Arial"/>
                <w:color w:val="000000"/>
                <w:lang w:val="en-GB"/>
              </w:rPr>
              <w:t>_gid cookie</w:t>
            </w:r>
            <w:r w:rsidRPr="00732B99">
              <w:rPr>
                <w:rFonts w:ascii="Arial" w:hAnsi="Arial" w:cs="Arial"/>
                <w:color w:val="000000"/>
                <w:lang w:val="en-GB"/>
              </w:rPr>
              <w:t xml:space="preserve"> by </w:t>
            </w:r>
            <w:r w:rsidR="008C569F" w:rsidRPr="00732B99">
              <w:rPr>
                <w:rFonts w:ascii="Arial" w:hAnsi="Arial" w:cs="Arial"/>
                <w:color w:val="000000"/>
                <w:lang w:val="en-GB"/>
              </w:rPr>
              <w:t xml:space="preserve">Google. </w:t>
            </w:r>
            <w:r w:rsidRPr="00732B99">
              <w:rPr>
                <w:rFonts w:ascii="Arial" w:hAnsi="Arial" w:cs="Arial"/>
                <w:color w:val="000000"/>
                <w:lang w:val="en-GB"/>
              </w:rPr>
              <w:t xml:space="preserve">It seems it sets a unique value on each visited site. The value is a random generated number </w:t>
            </w:r>
            <w:r w:rsidR="008C569F" w:rsidRPr="00732B99">
              <w:rPr>
                <w:rFonts w:ascii="Arial" w:hAnsi="Arial" w:cs="Arial"/>
                <w:color w:val="000000"/>
                <w:lang w:val="en-GB"/>
              </w:rPr>
              <w:t>(</w:t>
            </w:r>
            <w:r w:rsidRPr="00732B99">
              <w:rPr>
                <w:rFonts w:ascii="Arial" w:hAnsi="Arial" w:cs="Arial"/>
                <w:color w:val="000000"/>
                <w:lang w:val="en-GB"/>
              </w:rPr>
              <w:t>e.g</w:t>
            </w:r>
            <w:r w:rsidR="008C569F" w:rsidRPr="00732B99">
              <w:rPr>
                <w:rFonts w:ascii="Arial" w:hAnsi="Arial" w:cs="Arial"/>
                <w:color w:val="000000"/>
                <w:lang w:val="en-GB"/>
              </w:rPr>
              <w:t xml:space="preserve">.: GA1.2.255322818.1517541613). </w:t>
            </w:r>
            <w:r w:rsidRPr="00732B99">
              <w:rPr>
                <w:rFonts w:ascii="Arial" w:hAnsi="Arial" w:cs="Arial"/>
                <w:color w:val="000000"/>
                <w:lang w:val="en-GB"/>
              </w:rPr>
              <w:t xml:space="preserve">Use is similar to </w:t>
            </w:r>
            <w:r w:rsidR="008C569F" w:rsidRPr="00732B99">
              <w:rPr>
                <w:rFonts w:ascii="Arial" w:hAnsi="Arial" w:cs="Arial"/>
                <w:color w:val="000000"/>
                <w:lang w:val="en-GB"/>
              </w:rPr>
              <w:t>_ga cookie.</w:t>
            </w:r>
            <w:r w:rsidRPr="00732B99">
              <w:rPr>
                <w:rFonts w:ascii="Arial" w:hAnsi="Arial" w:cs="Arial"/>
                <w:color w:val="000000"/>
                <w:lang w:val="en-GB"/>
              </w:rPr>
              <w:t xml:space="preserve"> Included in every page request.</w:t>
            </w:r>
            <w:r w:rsidR="008C569F" w:rsidRPr="00732B99">
              <w:rPr>
                <w:rFonts w:ascii="Arial" w:hAnsi="Arial" w:cs="Arial"/>
                <w:color w:val="000000"/>
                <w:lang w:val="en-GB"/>
              </w:rPr>
              <w:t xml:space="preserve"> </w:t>
            </w:r>
            <w:r w:rsidRPr="00732B99">
              <w:rPr>
                <w:rFonts w:ascii="Arial" w:hAnsi="Arial" w:cs="Arial"/>
                <w:color w:val="000000"/>
                <w:lang w:val="en-GB"/>
              </w:rPr>
              <w:t xml:space="preserve">Expires after </w:t>
            </w:r>
            <w:r w:rsidR="008C569F" w:rsidRPr="00732B99">
              <w:rPr>
                <w:rFonts w:ascii="Arial" w:hAnsi="Arial" w:cs="Arial"/>
                <w:color w:val="000000"/>
                <w:lang w:val="en-GB"/>
              </w:rPr>
              <w:t xml:space="preserve">24 </w:t>
            </w:r>
            <w:r w:rsidRPr="00732B99">
              <w:rPr>
                <w:rFonts w:ascii="Arial" w:hAnsi="Arial" w:cs="Arial"/>
                <w:color w:val="000000"/>
                <w:lang w:val="en-GB"/>
              </w:rPr>
              <w:t>hours</w:t>
            </w:r>
            <w:r w:rsidR="008C569F" w:rsidRPr="00732B99">
              <w:rPr>
                <w:rFonts w:ascii="Arial" w:hAnsi="Arial" w:cs="Arial"/>
                <w:color w:val="000000"/>
                <w:lang w:val="en-GB"/>
              </w:rPr>
              <w:t>.</w:t>
            </w:r>
          </w:p>
        </w:tc>
        <w:tc>
          <w:tcPr>
            <w:tcW w:w="2983" w:type="dxa"/>
            <w:noWrap/>
            <w:hideMark/>
          </w:tcPr>
          <w:p w14:paraId="5141F624" w14:textId="496E733A"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24 </w:t>
            </w:r>
            <w:r w:rsidR="00534052" w:rsidRPr="00732B99">
              <w:rPr>
                <w:rFonts w:ascii="Arial" w:hAnsi="Arial" w:cs="Arial"/>
                <w:color w:val="000000"/>
                <w:lang w:val="en-GB"/>
              </w:rPr>
              <w:t>hours</w:t>
            </w:r>
          </w:p>
        </w:tc>
      </w:tr>
      <w:tr w:rsidR="008C569F" w:rsidRPr="000B0391" w14:paraId="6908BB4C" w14:textId="77777777" w:rsidTr="008C569F">
        <w:trPr>
          <w:trHeight w:val="288"/>
          <w:jc w:val="center"/>
        </w:trPr>
        <w:tc>
          <w:tcPr>
            <w:tcW w:w="2942" w:type="dxa"/>
            <w:noWrap/>
            <w:hideMark/>
          </w:tcPr>
          <w:p w14:paraId="3135C07B"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w:t>
            </w:r>
            <w:proofErr w:type="spellStart"/>
            <w:r w:rsidRPr="00732B99">
              <w:rPr>
                <w:rFonts w:ascii="Arial" w:hAnsi="Arial" w:cs="Arial"/>
                <w:color w:val="000000"/>
                <w:lang w:val="en-GB"/>
              </w:rPr>
              <w:t>hjAbsoluteSessionInProgress</w:t>
            </w:r>
            <w:proofErr w:type="spellEnd"/>
          </w:p>
        </w:tc>
        <w:tc>
          <w:tcPr>
            <w:tcW w:w="7655" w:type="dxa"/>
            <w:noWrap/>
            <w:hideMark/>
          </w:tcPr>
          <w:p w14:paraId="762604FF" w14:textId="51EC1E03"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This cookie is used to detect the first pageview session of a user. This is a True/False flag set by the cookie.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2B9AB46E" w14:textId="5BAB6166"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30 </w:t>
            </w:r>
            <w:r w:rsidR="00534052" w:rsidRPr="00732B99">
              <w:rPr>
                <w:rFonts w:ascii="Arial" w:hAnsi="Arial" w:cs="Arial"/>
                <w:color w:val="000000"/>
                <w:lang w:val="en-GB"/>
              </w:rPr>
              <w:t>minutes</w:t>
            </w:r>
          </w:p>
        </w:tc>
      </w:tr>
      <w:tr w:rsidR="008C569F" w:rsidRPr="000B0391" w14:paraId="3FE64D71" w14:textId="77777777" w:rsidTr="008C569F">
        <w:trPr>
          <w:trHeight w:val="288"/>
          <w:jc w:val="center"/>
        </w:trPr>
        <w:tc>
          <w:tcPr>
            <w:tcW w:w="2942" w:type="dxa"/>
            <w:noWrap/>
            <w:hideMark/>
          </w:tcPr>
          <w:p w14:paraId="0F063C90"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w:t>
            </w:r>
            <w:proofErr w:type="spellStart"/>
            <w:r w:rsidRPr="00732B99">
              <w:rPr>
                <w:rFonts w:ascii="Arial" w:hAnsi="Arial" w:cs="Arial"/>
                <w:color w:val="000000"/>
                <w:lang w:val="en-GB"/>
              </w:rPr>
              <w:t>hjFirstSeen</w:t>
            </w:r>
            <w:proofErr w:type="spellEnd"/>
          </w:p>
        </w:tc>
        <w:tc>
          <w:tcPr>
            <w:tcW w:w="7655" w:type="dxa"/>
            <w:noWrap/>
            <w:hideMark/>
          </w:tcPr>
          <w:p w14:paraId="7D4E0DA4" w14:textId="684E5486"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This is set to identify a new user’s first session. It stores a true/false value, indicating whether this was the first time Hotjar saw this user. It is used by Recording filters to identify new user sessions.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366E48A9" w14:textId="131F3DC6"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30 </w:t>
            </w:r>
            <w:r w:rsidR="00534052" w:rsidRPr="00732B99">
              <w:rPr>
                <w:rFonts w:ascii="Arial" w:hAnsi="Arial" w:cs="Arial"/>
                <w:color w:val="000000"/>
                <w:lang w:val="en-GB"/>
              </w:rPr>
              <w:t>minutes</w:t>
            </w:r>
          </w:p>
        </w:tc>
      </w:tr>
      <w:tr w:rsidR="008C569F" w:rsidRPr="000B0391" w14:paraId="2BD395CE" w14:textId="77777777" w:rsidTr="008C569F">
        <w:trPr>
          <w:trHeight w:val="288"/>
          <w:jc w:val="center"/>
        </w:trPr>
        <w:tc>
          <w:tcPr>
            <w:tcW w:w="2942" w:type="dxa"/>
            <w:noWrap/>
            <w:hideMark/>
          </w:tcPr>
          <w:p w14:paraId="0135BDEC"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lastRenderedPageBreak/>
              <w:t>_</w:t>
            </w:r>
            <w:proofErr w:type="spellStart"/>
            <w:r w:rsidRPr="00732B99">
              <w:rPr>
                <w:rFonts w:ascii="Arial" w:hAnsi="Arial" w:cs="Arial"/>
                <w:color w:val="000000"/>
                <w:lang w:val="en-GB"/>
              </w:rPr>
              <w:t>hjid</w:t>
            </w:r>
            <w:proofErr w:type="spellEnd"/>
          </w:p>
        </w:tc>
        <w:tc>
          <w:tcPr>
            <w:tcW w:w="7655" w:type="dxa"/>
            <w:noWrap/>
            <w:hideMark/>
          </w:tcPr>
          <w:p w14:paraId="05C3C05C" w14:textId="2402BBA0"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Hotjar cookie that is set when the customer first lands on a page with the Hotjar script. It is used to persist the Hotjar User ID, unique to that site on the browser. This ensures that behavior in subsequent visits to the same site will be attributed to the same user ID.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41B730B0" w14:textId="0CD3862F"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 </w:t>
            </w:r>
            <w:r w:rsidR="00534052" w:rsidRPr="00732B99">
              <w:rPr>
                <w:rFonts w:ascii="Arial" w:hAnsi="Arial" w:cs="Arial"/>
                <w:color w:val="000000"/>
                <w:lang w:val="en-GB"/>
              </w:rPr>
              <w:t>minute</w:t>
            </w:r>
          </w:p>
        </w:tc>
      </w:tr>
      <w:tr w:rsidR="008C569F" w:rsidRPr="000B0391" w14:paraId="480172CC" w14:textId="77777777" w:rsidTr="008C569F">
        <w:trPr>
          <w:trHeight w:val="288"/>
          <w:jc w:val="center"/>
        </w:trPr>
        <w:tc>
          <w:tcPr>
            <w:tcW w:w="2942" w:type="dxa"/>
            <w:noWrap/>
            <w:hideMark/>
          </w:tcPr>
          <w:p w14:paraId="6F26CD76"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w:t>
            </w:r>
            <w:proofErr w:type="spellStart"/>
            <w:r w:rsidRPr="00732B99">
              <w:rPr>
                <w:rFonts w:ascii="Arial" w:hAnsi="Arial" w:cs="Arial"/>
                <w:color w:val="000000"/>
                <w:lang w:val="en-GB"/>
              </w:rPr>
              <w:t>hjIncludedInPageviewSample</w:t>
            </w:r>
            <w:proofErr w:type="spellEnd"/>
          </w:p>
        </w:tc>
        <w:tc>
          <w:tcPr>
            <w:tcW w:w="7655" w:type="dxa"/>
            <w:noWrap/>
            <w:hideMark/>
          </w:tcPr>
          <w:p w14:paraId="3EA5089A" w14:textId="20138A23"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This cookie is set to let Hotjar know whether that user is included in the data sampling defined by your site's pageview limit.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5C47C29A" w14:textId="53FABA77"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30 minutes</w:t>
            </w:r>
          </w:p>
        </w:tc>
      </w:tr>
      <w:tr w:rsidR="008C569F" w:rsidRPr="000B0391" w14:paraId="3DFE0002" w14:textId="77777777" w:rsidTr="008C569F">
        <w:trPr>
          <w:trHeight w:val="288"/>
          <w:jc w:val="center"/>
        </w:trPr>
        <w:tc>
          <w:tcPr>
            <w:tcW w:w="2942" w:type="dxa"/>
            <w:noWrap/>
            <w:hideMark/>
          </w:tcPr>
          <w:p w14:paraId="35371156" w14:textId="77777777" w:rsidR="008C569F" w:rsidRPr="00732B99" w:rsidRDefault="008C569F" w:rsidP="008C569F">
            <w:pPr>
              <w:suppressAutoHyphens w:val="0"/>
              <w:rPr>
                <w:rFonts w:ascii="Arial" w:hAnsi="Arial" w:cs="Arial"/>
                <w:color w:val="000000"/>
                <w:lang w:val="en-GB"/>
              </w:rPr>
            </w:pPr>
            <w:proofErr w:type="spellStart"/>
            <w:r w:rsidRPr="00732B99">
              <w:rPr>
                <w:rFonts w:ascii="Arial" w:hAnsi="Arial" w:cs="Arial"/>
                <w:color w:val="000000"/>
                <w:lang w:val="en-GB"/>
              </w:rPr>
              <w:t>CookieConsent</w:t>
            </w:r>
            <w:proofErr w:type="spellEnd"/>
          </w:p>
        </w:tc>
        <w:tc>
          <w:tcPr>
            <w:tcW w:w="7655" w:type="dxa"/>
            <w:noWrap/>
            <w:hideMark/>
          </w:tcPr>
          <w:p w14:paraId="1CA0D1A8" w14:textId="0CA19CA2" w:rsidR="008C569F" w:rsidRPr="00732B99" w:rsidRDefault="00860467" w:rsidP="008C569F">
            <w:pPr>
              <w:suppressAutoHyphens w:val="0"/>
              <w:rPr>
                <w:rFonts w:ascii="Arial" w:hAnsi="Arial" w:cs="Arial"/>
                <w:color w:val="000000"/>
                <w:lang w:val="en-GB"/>
              </w:rPr>
            </w:pPr>
            <w:r w:rsidRPr="00732B99">
              <w:rPr>
                <w:rFonts w:ascii="Arial" w:hAnsi="Arial" w:cs="Arial"/>
                <w:color w:val="000000"/>
                <w:lang w:val="en-GB"/>
              </w:rPr>
              <w:t xml:space="preserve">Stores the fact of acceptance of cookies unanimously. </w:t>
            </w:r>
          </w:p>
        </w:tc>
        <w:tc>
          <w:tcPr>
            <w:tcW w:w="2983" w:type="dxa"/>
            <w:noWrap/>
            <w:hideMark/>
          </w:tcPr>
          <w:p w14:paraId="6097E376" w14:textId="4792FB7A"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365 days</w:t>
            </w:r>
          </w:p>
        </w:tc>
      </w:tr>
      <w:tr w:rsidR="00534052" w:rsidRPr="000B0391" w14:paraId="523741F1" w14:textId="77777777" w:rsidTr="008C569F">
        <w:trPr>
          <w:trHeight w:val="288"/>
          <w:jc w:val="center"/>
        </w:trPr>
        <w:tc>
          <w:tcPr>
            <w:tcW w:w="2942" w:type="dxa"/>
            <w:noWrap/>
            <w:hideMark/>
          </w:tcPr>
          <w:p w14:paraId="545313E8"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w:t>
            </w:r>
            <w:proofErr w:type="spellStart"/>
            <w:r w:rsidRPr="00732B99">
              <w:rPr>
                <w:rFonts w:ascii="Arial" w:hAnsi="Arial" w:cs="Arial"/>
                <w:color w:val="000000"/>
                <w:lang w:val="en-GB"/>
              </w:rPr>
              <w:t>gdpr</w:t>
            </w:r>
            <w:proofErr w:type="spellEnd"/>
            <w:r w:rsidRPr="00732B99">
              <w:rPr>
                <w:rFonts w:ascii="Arial" w:hAnsi="Arial" w:cs="Arial"/>
                <w:color w:val="000000"/>
                <w:lang w:val="en-GB"/>
              </w:rPr>
              <w:t>-</w:t>
            </w:r>
            <w:proofErr w:type="spellStart"/>
            <w:r w:rsidRPr="00732B99">
              <w:rPr>
                <w:rFonts w:ascii="Arial" w:hAnsi="Arial" w:cs="Arial"/>
                <w:color w:val="000000"/>
                <w:lang w:val="en-GB"/>
              </w:rPr>
              <w:t>facebook</w:t>
            </w:r>
            <w:proofErr w:type="spellEnd"/>
            <w:r w:rsidRPr="00732B99">
              <w:rPr>
                <w:rFonts w:ascii="Arial" w:hAnsi="Arial" w:cs="Arial"/>
                <w:color w:val="000000"/>
                <w:lang w:val="en-GB"/>
              </w:rPr>
              <w:t>-pixel</w:t>
            </w:r>
          </w:p>
        </w:tc>
        <w:tc>
          <w:tcPr>
            <w:tcW w:w="7655" w:type="dxa"/>
            <w:noWrap/>
            <w:hideMark/>
          </w:tcPr>
          <w:p w14:paraId="122F9A8E" w14:textId="0B30E008" w:rsidR="00534052" w:rsidRPr="00732B99" w:rsidRDefault="00860467"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w:t>
            </w:r>
            <w:r w:rsidR="00534052" w:rsidRPr="00732B99">
              <w:rPr>
                <w:rFonts w:ascii="Arial" w:hAnsi="Arial" w:cs="Arial"/>
                <w:color w:val="000000"/>
                <w:lang w:val="en-GB"/>
              </w:rPr>
              <w:t>Facebook Pixel cookie</w:t>
            </w:r>
            <w:r w:rsidR="00816B65" w:rsidRPr="00732B99">
              <w:rPr>
                <w:rFonts w:ascii="Arial" w:hAnsi="Arial" w:cs="Arial"/>
                <w:color w:val="000000"/>
                <w:lang w:val="en-GB"/>
              </w:rPr>
              <w:t>s</w:t>
            </w:r>
            <w:r w:rsidRPr="00732B99">
              <w:rPr>
                <w:rFonts w:ascii="Arial" w:hAnsi="Arial" w:cs="Arial"/>
                <w:color w:val="000000"/>
                <w:lang w:val="en-GB"/>
              </w:rPr>
              <w:t xml:space="preserve"> ha</w:t>
            </w:r>
            <w:r w:rsidR="00816B65" w:rsidRPr="00732B99">
              <w:rPr>
                <w:rFonts w:ascii="Arial" w:hAnsi="Arial" w:cs="Arial"/>
                <w:color w:val="000000"/>
                <w:lang w:val="en-GB"/>
              </w:rPr>
              <w:t>ve</w:t>
            </w:r>
            <w:r w:rsidRPr="00732B99">
              <w:rPr>
                <w:rFonts w:ascii="Arial" w:hAnsi="Arial" w:cs="Arial"/>
                <w:color w:val="000000"/>
                <w:lang w:val="en-GB"/>
              </w:rPr>
              <w:t xml:space="preserve"> been accepted.</w:t>
            </w:r>
          </w:p>
        </w:tc>
        <w:tc>
          <w:tcPr>
            <w:tcW w:w="2983" w:type="dxa"/>
            <w:noWrap/>
            <w:hideMark/>
          </w:tcPr>
          <w:p w14:paraId="4748E2F2" w14:textId="54E8B753"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6CE9E472" w14:textId="77777777" w:rsidTr="008C569F">
        <w:trPr>
          <w:trHeight w:val="288"/>
          <w:jc w:val="center"/>
        </w:trPr>
        <w:tc>
          <w:tcPr>
            <w:tcW w:w="2942" w:type="dxa"/>
            <w:noWrap/>
            <w:hideMark/>
          </w:tcPr>
          <w:p w14:paraId="2CE9A733"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w:t>
            </w:r>
            <w:proofErr w:type="spellStart"/>
            <w:r w:rsidRPr="00732B99">
              <w:rPr>
                <w:rFonts w:ascii="Arial" w:hAnsi="Arial" w:cs="Arial"/>
                <w:color w:val="000000"/>
                <w:lang w:val="en-GB"/>
              </w:rPr>
              <w:t>gdpr</w:t>
            </w:r>
            <w:proofErr w:type="spellEnd"/>
            <w:r w:rsidRPr="00732B99">
              <w:rPr>
                <w:rFonts w:ascii="Arial" w:hAnsi="Arial" w:cs="Arial"/>
                <w:color w:val="000000"/>
                <w:lang w:val="en-GB"/>
              </w:rPr>
              <w:t>-google-analytics</w:t>
            </w:r>
          </w:p>
        </w:tc>
        <w:tc>
          <w:tcPr>
            <w:tcW w:w="7655" w:type="dxa"/>
            <w:noWrap/>
            <w:hideMark/>
          </w:tcPr>
          <w:p w14:paraId="1AC0118B" w14:textId="2F316687" w:rsidR="00534052" w:rsidRPr="00732B99" w:rsidRDefault="00860467"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w:t>
            </w:r>
            <w:r w:rsidR="00534052" w:rsidRPr="00732B99">
              <w:rPr>
                <w:rFonts w:ascii="Arial" w:hAnsi="Arial" w:cs="Arial"/>
                <w:color w:val="000000"/>
                <w:lang w:val="en-GB"/>
              </w:rPr>
              <w:t>Google Analytics cookie</w:t>
            </w:r>
            <w:r w:rsidR="00816B65" w:rsidRPr="00732B99">
              <w:rPr>
                <w:rFonts w:ascii="Arial" w:hAnsi="Arial" w:cs="Arial"/>
                <w:color w:val="000000"/>
                <w:lang w:val="en-GB"/>
              </w:rPr>
              <w:t>s</w:t>
            </w:r>
            <w:r w:rsidRPr="00732B99">
              <w:rPr>
                <w:rFonts w:ascii="Arial" w:hAnsi="Arial" w:cs="Arial"/>
                <w:color w:val="000000"/>
                <w:lang w:val="en-GB"/>
              </w:rPr>
              <w:t xml:space="preserve"> ha</w:t>
            </w:r>
            <w:r w:rsidR="00816B65" w:rsidRPr="00732B99">
              <w:rPr>
                <w:rFonts w:ascii="Arial" w:hAnsi="Arial" w:cs="Arial"/>
                <w:color w:val="000000"/>
                <w:lang w:val="en-GB"/>
              </w:rPr>
              <w:t>ve</w:t>
            </w:r>
            <w:r w:rsidRPr="00732B99">
              <w:rPr>
                <w:rFonts w:ascii="Arial" w:hAnsi="Arial" w:cs="Arial"/>
                <w:color w:val="000000"/>
                <w:lang w:val="en-GB"/>
              </w:rPr>
              <w:t xml:space="preserve"> been accepted</w:t>
            </w:r>
            <w:r w:rsidR="00534052" w:rsidRPr="00732B99">
              <w:rPr>
                <w:rFonts w:ascii="Arial" w:hAnsi="Arial" w:cs="Arial"/>
                <w:color w:val="000000"/>
                <w:lang w:val="en-GB"/>
              </w:rPr>
              <w:t>.</w:t>
            </w:r>
          </w:p>
        </w:tc>
        <w:tc>
          <w:tcPr>
            <w:tcW w:w="2983" w:type="dxa"/>
            <w:noWrap/>
            <w:hideMark/>
          </w:tcPr>
          <w:p w14:paraId="556DB5F2" w14:textId="39F39473"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48CF9517" w14:textId="77777777" w:rsidTr="008C569F">
        <w:trPr>
          <w:trHeight w:val="288"/>
          <w:jc w:val="center"/>
        </w:trPr>
        <w:tc>
          <w:tcPr>
            <w:tcW w:w="2942" w:type="dxa"/>
            <w:noWrap/>
            <w:hideMark/>
          </w:tcPr>
          <w:p w14:paraId="63EDD9F4"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w:t>
            </w:r>
            <w:proofErr w:type="spellStart"/>
            <w:r w:rsidRPr="00732B99">
              <w:rPr>
                <w:rFonts w:ascii="Arial" w:hAnsi="Arial" w:cs="Arial"/>
                <w:color w:val="000000"/>
                <w:lang w:val="en-GB"/>
              </w:rPr>
              <w:t>gdpr</w:t>
            </w:r>
            <w:proofErr w:type="spellEnd"/>
            <w:r w:rsidRPr="00732B99">
              <w:rPr>
                <w:rFonts w:ascii="Arial" w:hAnsi="Arial" w:cs="Arial"/>
                <w:color w:val="000000"/>
                <w:lang w:val="en-GB"/>
              </w:rPr>
              <w:t>-google-</w:t>
            </w:r>
            <w:proofErr w:type="spellStart"/>
            <w:r w:rsidRPr="00732B99">
              <w:rPr>
                <w:rFonts w:ascii="Arial" w:hAnsi="Arial" w:cs="Arial"/>
                <w:color w:val="000000"/>
                <w:lang w:val="en-GB"/>
              </w:rPr>
              <w:t>tagmanager</w:t>
            </w:r>
            <w:proofErr w:type="spellEnd"/>
          </w:p>
        </w:tc>
        <w:tc>
          <w:tcPr>
            <w:tcW w:w="7655" w:type="dxa"/>
            <w:noWrap/>
            <w:hideMark/>
          </w:tcPr>
          <w:p w14:paraId="36CF5F40" w14:textId="0FAEACF7" w:rsidR="00534052" w:rsidRPr="00732B99" w:rsidRDefault="00860467"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storage of </w:t>
            </w:r>
            <w:r w:rsidR="00534052" w:rsidRPr="00732B99">
              <w:rPr>
                <w:rFonts w:ascii="Arial" w:hAnsi="Arial" w:cs="Arial"/>
                <w:color w:val="000000"/>
                <w:lang w:val="en-GB"/>
              </w:rPr>
              <w:t xml:space="preserve">Google </w:t>
            </w:r>
            <w:proofErr w:type="spellStart"/>
            <w:r w:rsidR="00534052" w:rsidRPr="00732B99">
              <w:rPr>
                <w:rFonts w:ascii="Arial" w:hAnsi="Arial" w:cs="Arial"/>
                <w:color w:val="000000"/>
                <w:lang w:val="en-GB"/>
              </w:rPr>
              <w:t>TagManager</w:t>
            </w:r>
            <w:proofErr w:type="spellEnd"/>
            <w:r w:rsidR="00534052" w:rsidRPr="00732B99">
              <w:rPr>
                <w:rFonts w:ascii="Arial" w:hAnsi="Arial" w:cs="Arial"/>
                <w:color w:val="000000"/>
                <w:lang w:val="en-GB"/>
              </w:rPr>
              <w:t xml:space="preserve"> cookie</w:t>
            </w:r>
            <w:r w:rsidRPr="00732B99">
              <w:rPr>
                <w:rFonts w:ascii="Arial" w:hAnsi="Arial" w:cs="Arial"/>
                <w:color w:val="000000"/>
                <w:lang w:val="en-GB"/>
              </w:rPr>
              <w:t>s have been accepted.</w:t>
            </w:r>
          </w:p>
        </w:tc>
        <w:tc>
          <w:tcPr>
            <w:tcW w:w="2983" w:type="dxa"/>
            <w:noWrap/>
            <w:hideMark/>
          </w:tcPr>
          <w:p w14:paraId="4C85EC85" w14:textId="2DAA88F3"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42E96CE6" w14:textId="77777777" w:rsidTr="008C569F">
        <w:trPr>
          <w:trHeight w:val="288"/>
          <w:jc w:val="center"/>
        </w:trPr>
        <w:tc>
          <w:tcPr>
            <w:tcW w:w="2942" w:type="dxa"/>
            <w:noWrap/>
            <w:hideMark/>
          </w:tcPr>
          <w:p w14:paraId="5E9766F9"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gatsby-gdpr-hotjar</w:t>
            </w:r>
            <w:proofErr w:type="spellEnd"/>
          </w:p>
        </w:tc>
        <w:tc>
          <w:tcPr>
            <w:tcW w:w="7655" w:type="dxa"/>
            <w:noWrap/>
            <w:hideMark/>
          </w:tcPr>
          <w:p w14:paraId="71565391" w14:textId="2F2373E7" w:rsidR="00534052" w:rsidRPr="00732B99" w:rsidRDefault="00816B65"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storage of </w:t>
            </w:r>
            <w:r w:rsidR="00534052" w:rsidRPr="00732B99">
              <w:rPr>
                <w:rFonts w:ascii="Arial" w:hAnsi="Arial" w:cs="Arial"/>
                <w:color w:val="000000"/>
                <w:lang w:val="en-GB"/>
              </w:rPr>
              <w:t>Hotjar cookie</w:t>
            </w:r>
            <w:r w:rsidRPr="00732B99">
              <w:rPr>
                <w:rFonts w:ascii="Arial" w:hAnsi="Arial" w:cs="Arial"/>
                <w:color w:val="000000"/>
                <w:lang w:val="en-GB"/>
              </w:rPr>
              <w:t>s have been accepted</w:t>
            </w:r>
            <w:r w:rsidR="00534052" w:rsidRPr="00732B99">
              <w:rPr>
                <w:rFonts w:ascii="Arial" w:hAnsi="Arial" w:cs="Arial"/>
                <w:color w:val="000000"/>
                <w:lang w:val="en-GB"/>
              </w:rPr>
              <w:t>.</w:t>
            </w:r>
          </w:p>
        </w:tc>
        <w:tc>
          <w:tcPr>
            <w:tcW w:w="2983" w:type="dxa"/>
            <w:noWrap/>
            <w:hideMark/>
          </w:tcPr>
          <w:p w14:paraId="17D0DE36" w14:textId="03EBDD21"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293B2EA1" w14:textId="77777777" w:rsidTr="008C569F">
        <w:trPr>
          <w:trHeight w:val="288"/>
          <w:jc w:val="center"/>
        </w:trPr>
        <w:tc>
          <w:tcPr>
            <w:tcW w:w="2942" w:type="dxa"/>
            <w:noWrap/>
            <w:hideMark/>
          </w:tcPr>
          <w:p w14:paraId="10037EA3"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-grape-</w:t>
            </w:r>
            <w:proofErr w:type="spellStart"/>
            <w:r w:rsidRPr="00732B99">
              <w:rPr>
                <w:rFonts w:ascii="Arial" w:hAnsi="Arial" w:cs="Arial"/>
                <w:color w:val="000000"/>
                <w:lang w:val="en-GB"/>
              </w:rPr>
              <w:t>hubspot</w:t>
            </w:r>
            <w:proofErr w:type="spellEnd"/>
          </w:p>
        </w:tc>
        <w:tc>
          <w:tcPr>
            <w:tcW w:w="7655" w:type="dxa"/>
            <w:noWrap/>
            <w:hideMark/>
          </w:tcPr>
          <w:p w14:paraId="711DE6D6" w14:textId="3B880834" w:rsidR="00534052" w:rsidRPr="00732B99" w:rsidRDefault="00816B65"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storage of </w:t>
            </w:r>
            <w:r w:rsidR="00534052" w:rsidRPr="00732B99">
              <w:rPr>
                <w:rFonts w:ascii="Arial" w:hAnsi="Arial" w:cs="Arial"/>
                <w:color w:val="000000"/>
                <w:lang w:val="en-GB"/>
              </w:rPr>
              <w:t>HubSpot cookie</w:t>
            </w:r>
            <w:r w:rsidRPr="00732B99">
              <w:rPr>
                <w:rFonts w:ascii="Arial" w:hAnsi="Arial" w:cs="Arial"/>
                <w:color w:val="000000"/>
                <w:lang w:val="en-GB"/>
              </w:rPr>
              <w:t>s have been accepted</w:t>
            </w:r>
            <w:r w:rsidR="00534052" w:rsidRPr="00732B99">
              <w:rPr>
                <w:rFonts w:ascii="Arial" w:hAnsi="Arial" w:cs="Arial"/>
                <w:color w:val="000000"/>
                <w:lang w:val="en-GB"/>
              </w:rPr>
              <w:t>.</w:t>
            </w:r>
          </w:p>
        </w:tc>
        <w:tc>
          <w:tcPr>
            <w:tcW w:w="2983" w:type="dxa"/>
            <w:noWrap/>
            <w:hideMark/>
          </w:tcPr>
          <w:p w14:paraId="232DA5B7" w14:textId="26DE053A"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8C569F" w:rsidRPr="000B0391" w14:paraId="5F4CDFD7" w14:textId="77777777" w:rsidTr="008C569F">
        <w:trPr>
          <w:trHeight w:val="288"/>
          <w:jc w:val="center"/>
        </w:trPr>
        <w:tc>
          <w:tcPr>
            <w:tcW w:w="2942" w:type="dxa"/>
            <w:noWrap/>
            <w:hideMark/>
          </w:tcPr>
          <w:p w14:paraId="5E78A576" w14:textId="77777777" w:rsidR="008C569F" w:rsidRPr="00732B99" w:rsidRDefault="008C569F" w:rsidP="008C569F">
            <w:pPr>
              <w:suppressAutoHyphens w:val="0"/>
              <w:rPr>
                <w:rFonts w:ascii="Arial" w:hAnsi="Arial" w:cs="Arial"/>
                <w:color w:val="000000"/>
                <w:lang w:val="en-GB"/>
              </w:rPr>
            </w:pPr>
            <w:proofErr w:type="spellStart"/>
            <w:r w:rsidRPr="00732B99">
              <w:rPr>
                <w:rFonts w:ascii="Arial" w:hAnsi="Arial" w:cs="Arial"/>
                <w:color w:val="000000"/>
                <w:lang w:val="en-GB"/>
              </w:rPr>
              <w:t>hubspotutk</w:t>
            </w:r>
            <w:proofErr w:type="spellEnd"/>
          </w:p>
        </w:tc>
        <w:tc>
          <w:tcPr>
            <w:tcW w:w="7655" w:type="dxa"/>
            <w:noWrap/>
            <w:hideMark/>
          </w:tcPr>
          <w:p w14:paraId="55708AF0" w14:textId="17CAFB0F"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This cookie is used to keep track of a visitor's identity. This cookie is passed to HubSpot on form submission and used when deduplicating contacts. Type: targeting. 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598F08AE" w14:textId="51466B4F"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13 </w:t>
            </w:r>
            <w:r w:rsidR="00534052" w:rsidRPr="00732B99">
              <w:rPr>
                <w:rFonts w:ascii="Arial" w:hAnsi="Arial" w:cs="Arial"/>
                <w:color w:val="000000"/>
                <w:lang w:val="en-GB"/>
              </w:rPr>
              <w:t>months</w:t>
            </w:r>
          </w:p>
        </w:tc>
      </w:tr>
    </w:tbl>
    <w:p w14:paraId="3BDD936D" w14:textId="77777777" w:rsidR="00CE7184" w:rsidRPr="000B0391" w:rsidRDefault="00CE7184">
      <w:pPr>
        <w:tabs>
          <w:tab w:val="left" w:pos="284"/>
        </w:tabs>
        <w:spacing w:line="0" w:lineRule="atLeast"/>
        <w:ind w:left="284"/>
        <w:jc w:val="both"/>
        <w:rPr>
          <w:rFonts w:ascii="Arial" w:hAnsi="Arial" w:cs="Arial"/>
          <w:sz w:val="22"/>
          <w:szCs w:val="22"/>
          <w:lang w:val="en-GB"/>
        </w:rPr>
      </w:pPr>
    </w:p>
    <w:p w14:paraId="483CF4FE" w14:textId="77777777" w:rsidR="00936AEB" w:rsidRPr="00936AEB" w:rsidRDefault="00936AEB" w:rsidP="00936AEB">
      <w:pPr>
        <w:pStyle w:val="Nincstrkz"/>
        <w:tabs>
          <w:tab w:val="left" w:pos="284"/>
        </w:tabs>
        <w:jc w:val="both"/>
        <w:rPr>
          <w:rFonts w:ascii="Arial" w:hAnsi="Arial"/>
          <w:b/>
          <w:sz w:val="22"/>
          <w:szCs w:val="22"/>
          <w:u w:val="single"/>
          <w:lang w:val="en-GB"/>
        </w:rPr>
      </w:pPr>
      <w:r w:rsidRPr="00936AEB">
        <w:rPr>
          <w:rFonts w:ascii="Arial" w:eastAsia="Times New Roman" w:hAnsi="Arial"/>
          <w:b/>
          <w:sz w:val="22"/>
          <w:szCs w:val="22"/>
          <w:lang w:val="en-GB"/>
        </w:rPr>
        <w:t>5.</w:t>
      </w:r>
      <w:r w:rsidRPr="00936AEB">
        <w:rPr>
          <w:rFonts w:ascii="Arial" w:eastAsia="Times New Roman" w:hAnsi="Arial"/>
          <w:b/>
          <w:sz w:val="22"/>
          <w:szCs w:val="22"/>
          <w:lang w:val="en-GB"/>
        </w:rPr>
        <w:tab/>
      </w:r>
      <w:r w:rsidRPr="00936AEB">
        <w:rPr>
          <w:rFonts w:ascii="Arial" w:eastAsia="Times New Roman" w:hAnsi="Arial"/>
          <w:b/>
          <w:sz w:val="22"/>
          <w:szCs w:val="22"/>
          <w:u w:val="single"/>
          <w:lang w:val="en-GB"/>
        </w:rPr>
        <w:t>Scope of the data processed, source of the data</w:t>
      </w:r>
    </w:p>
    <w:p w14:paraId="658F82A5" w14:textId="77777777" w:rsidR="00936AEB" w:rsidRPr="00936AEB" w:rsidRDefault="00936AEB" w:rsidP="00936AEB">
      <w:pPr>
        <w:pStyle w:val="Nincstrkz"/>
        <w:ind w:left="284"/>
        <w:jc w:val="both"/>
        <w:rPr>
          <w:rFonts w:ascii="Arial" w:hAnsi="Arial"/>
          <w:sz w:val="22"/>
          <w:szCs w:val="22"/>
          <w:lang w:val="en-GB"/>
        </w:rPr>
      </w:pPr>
    </w:p>
    <w:p w14:paraId="11DC94F1" w14:textId="085A57BD" w:rsidR="00CE7184" w:rsidRPr="000B0391" w:rsidRDefault="00DC1313">
      <w:pPr>
        <w:tabs>
          <w:tab w:val="left" w:pos="284"/>
        </w:tabs>
        <w:spacing w:line="0" w:lineRule="atLeast"/>
        <w:ind w:left="284"/>
        <w:jc w:val="both"/>
        <w:rPr>
          <w:rFonts w:ascii="Arial" w:eastAsia="Arial" w:hAnsi="Arial" w:cs="Arial"/>
          <w:b/>
          <w:sz w:val="22"/>
          <w:szCs w:val="22"/>
          <w:lang w:val="en-GB"/>
        </w:rPr>
      </w:pPr>
      <w:bookmarkStart w:id="1" w:name="move521351932"/>
      <w:bookmarkEnd w:id="1"/>
      <w:r>
        <w:rPr>
          <w:rFonts w:ascii="Arial" w:eastAsia="Arial" w:hAnsi="Arial" w:cs="Arial"/>
          <w:b/>
          <w:bCs/>
          <w:sz w:val="22"/>
          <w:szCs w:val="22"/>
          <w:lang w:val="en-GB"/>
        </w:rPr>
        <w:t xml:space="preserve">Definition of </w:t>
      </w:r>
      <w:r w:rsidR="001918D2" w:rsidRPr="000B0391">
        <w:rPr>
          <w:rFonts w:ascii="Arial" w:eastAsia="Arial" w:hAnsi="Arial" w:cs="Arial"/>
          <w:b/>
          <w:sz w:val="22"/>
          <w:szCs w:val="22"/>
          <w:lang w:val="en-GB"/>
        </w:rPr>
        <w:t>„cookie</w:t>
      </w:r>
      <w:r>
        <w:rPr>
          <w:rFonts w:ascii="Arial" w:eastAsia="Arial" w:hAnsi="Arial" w:cs="Arial"/>
          <w:b/>
          <w:sz w:val="22"/>
          <w:szCs w:val="22"/>
          <w:lang w:val="en-GB"/>
        </w:rPr>
        <w:t>s</w:t>
      </w:r>
      <w:r w:rsidR="001918D2" w:rsidRPr="000B0391">
        <w:rPr>
          <w:rFonts w:ascii="Arial" w:eastAsia="Arial" w:hAnsi="Arial" w:cs="Arial"/>
          <w:b/>
          <w:sz w:val="22"/>
          <w:szCs w:val="22"/>
          <w:lang w:val="en-GB"/>
        </w:rPr>
        <w:t>”</w:t>
      </w:r>
      <w:r w:rsidR="001918D2" w:rsidRPr="00732B99">
        <w:rPr>
          <w:rFonts w:ascii="Arial" w:eastAsia="Arial" w:hAnsi="Arial" w:cs="Arial"/>
          <w:b/>
          <w:sz w:val="22"/>
          <w:szCs w:val="22"/>
          <w:lang w:val="en-GB"/>
        </w:rPr>
        <w:t>:</w:t>
      </w:r>
    </w:p>
    <w:p w14:paraId="4CF6E03E" w14:textId="17F62CBC" w:rsidR="00DC1313" w:rsidRDefault="00DC1313">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Small size data files, data blocks which the operator of the website places during the visit of the site through the site on the visitor’s computer/mobile device which the visitor’s browser save and store by downloading it from the website/application. During subsequent visits the operator through the cookies will be able to for example identify the visitor, distinguish the visitor from others, provide the visitor with custom made information in its browser page. </w:t>
      </w:r>
    </w:p>
    <w:p w14:paraId="0604C210" w14:textId="5A1ED939"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7F95A0C6" w14:textId="5D352B42" w:rsidR="00CE7184" w:rsidRPr="000B0391" w:rsidRDefault="000F32B1">
      <w:pPr>
        <w:tabs>
          <w:tab w:val="left" w:pos="284"/>
        </w:tabs>
        <w:spacing w:line="0" w:lineRule="atLeast"/>
        <w:ind w:left="284"/>
        <w:jc w:val="both"/>
        <w:rPr>
          <w:rFonts w:ascii="Arial" w:eastAsia="Arial" w:hAnsi="Arial" w:cs="Arial"/>
          <w:b/>
          <w:sz w:val="22"/>
          <w:szCs w:val="22"/>
          <w:lang w:val="en-GB"/>
        </w:rPr>
      </w:pPr>
      <w:r>
        <w:rPr>
          <w:rFonts w:ascii="Arial" w:eastAsia="Arial" w:hAnsi="Arial" w:cs="Arial"/>
          <w:b/>
          <w:sz w:val="22"/>
          <w:szCs w:val="22"/>
          <w:lang w:val="en-GB"/>
        </w:rPr>
        <w:t>Deny</w:t>
      </w:r>
      <w:r w:rsidR="00DC1313">
        <w:rPr>
          <w:rFonts w:ascii="Arial" w:eastAsia="Arial" w:hAnsi="Arial" w:cs="Arial"/>
          <w:b/>
          <w:sz w:val="22"/>
          <w:szCs w:val="22"/>
          <w:lang w:val="en-GB"/>
        </w:rPr>
        <w:t>, deletion of cookies</w:t>
      </w:r>
      <w:r w:rsidR="001918D2" w:rsidRPr="000B0391">
        <w:rPr>
          <w:rFonts w:ascii="Arial" w:eastAsia="Arial" w:hAnsi="Arial" w:cs="Arial"/>
          <w:b/>
          <w:sz w:val="22"/>
          <w:szCs w:val="22"/>
          <w:lang w:val="en-GB"/>
        </w:rPr>
        <w:t xml:space="preserve">: </w:t>
      </w:r>
    </w:p>
    <w:p w14:paraId="7E86E426" w14:textId="682FFB86" w:rsidR="00DC1313" w:rsidRDefault="00DC1313">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Should you not want to consent the use of cookies you can do so with the change of your settings (</w:t>
      </w:r>
      <w:r w:rsidR="000F32B1">
        <w:rPr>
          <w:rFonts w:ascii="Arial" w:eastAsia="Arial" w:hAnsi="Arial" w:cs="Arial"/>
          <w:sz w:val="22"/>
          <w:szCs w:val="22"/>
          <w:lang w:val="en-GB"/>
        </w:rPr>
        <w:t>deny</w:t>
      </w:r>
      <w:r>
        <w:rPr>
          <w:rFonts w:ascii="Arial" w:eastAsia="Arial" w:hAnsi="Arial" w:cs="Arial"/>
          <w:sz w:val="22"/>
          <w:szCs w:val="22"/>
          <w:lang w:val="en-GB"/>
        </w:rPr>
        <w:t xml:space="preserve">, withdrawal) in your own browser/application. </w:t>
      </w:r>
      <w:r w:rsidR="000F32B1">
        <w:rPr>
          <w:rFonts w:ascii="Arial" w:eastAsia="Arial" w:hAnsi="Arial" w:cs="Arial"/>
          <w:sz w:val="22"/>
          <w:szCs w:val="22"/>
          <w:lang w:val="en-GB"/>
        </w:rPr>
        <w:t>This may limit or prohibit the use of certain services. All modern browsers allow the change of cookie settings. Most of the browsers/mobil</w:t>
      </w:r>
      <w:r w:rsidR="00732B99">
        <w:rPr>
          <w:rFonts w:ascii="Arial" w:eastAsia="Arial" w:hAnsi="Arial" w:cs="Arial"/>
          <w:sz w:val="22"/>
          <w:szCs w:val="22"/>
          <w:lang w:val="en-GB"/>
        </w:rPr>
        <w:t>e</w:t>
      </w:r>
      <w:r w:rsidR="000F32B1">
        <w:rPr>
          <w:rFonts w:ascii="Arial" w:eastAsia="Arial" w:hAnsi="Arial" w:cs="Arial"/>
          <w:sz w:val="22"/>
          <w:szCs w:val="22"/>
          <w:lang w:val="en-GB"/>
        </w:rPr>
        <w:t xml:space="preserve"> applications accept cookies automatically as default setting, but these settings can be changed to hinder automatic </w:t>
      </w:r>
      <w:r w:rsidR="000F32B1">
        <w:rPr>
          <w:rFonts w:ascii="Arial" w:eastAsia="Arial" w:hAnsi="Arial" w:cs="Arial"/>
          <w:sz w:val="22"/>
          <w:szCs w:val="22"/>
          <w:lang w:val="en-GB"/>
        </w:rPr>
        <w:lastRenderedPageBreak/>
        <w:t>acceptance and offer every time the possibility for you to choose whether you accept or deny the use of cookies, examples for different browsers:</w:t>
      </w:r>
    </w:p>
    <w:p w14:paraId="4FBB4872"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tbl>
      <w:tblPr>
        <w:tblStyle w:val="Rcsostblzat"/>
        <w:tblW w:w="13936" w:type="dxa"/>
        <w:tblInd w:w="284" w:type="dxa"/>
        <w:tblLayout w:type="fixed"/>
        <w:tblLook w:val="04A0" w:firstRow="1" w:lastRow="0" w:firstColumn="1" w:lastColumn="0" w:noHBand="0" w:noVBand="1"/>
      </w:tblPr>
      <w:tblGrid>
        <w:gridCol w:w="4218"/>
        <w:gridCol w:w="9718"/>
      </w:tblGrid>
      <w:tr w:rsidR="00CE7184" w:rsidRPr="000B0391" w14:paraId="27CB5414" w14:textId="77777777">
        <w:tc>
          <w:tcPr>
            <w:tcW w:w="4218" w:type="dxa"/>
            <w:tcBorders>
              <w:top w:val="nil"/>
              <w:left w:val="nil"/>
              <w:bottom w:val="nil"/>
              <w:right w:val="nil"/>
            </w:tcBorders>
          </w:tcPr>
          <w:p w14:paraId="5ED71048"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Google Chrome:</w:t>
            </w:r>
          </w:p>
        </w:tc>
        <w:tc>
          <w:tcPr>
            <w:tcW w:w="9717" w:type="dxa"/>
            <w:tcBorders>
              <w:top w:val="nil"/>
              <w:left w:val="nil"/>
              <w:bottom w:val="nil"/>
              <w:right w:val="nil"/>
            </w:tcBorders>
          </w:tcPr>
          <w:p w14:paraId="7B98964F" w14:textId="77777777" w:rsidR="00CE7184" w:rsidRPr="000B0391" w:rsidRDefault="00444BD8">
            <w:pPr>
              <w:tabs>
                <w:tab w:val="left" w:pos="284"/>
              </w:tabs>
              <w:spacing w:line="0" w:lineRule="atLeast"/>
              <w:jc w:val="both"/>
              <w:rPr>
                <w:rFonts w:ascii="Arial" w:eastAsia="Arial" w:hAnsi="Arial" w:cs="Arial"/>
                <w:sz w:val="22"/>
                <w:szCs w:val="22"/>
                <w:lang w:val="en-GB"/>
              </w:rPr>
            </w:pPr>
            <w:hyperlink r:id="rId14">
              <w:r w:rsidR="001918D2" w:rsidRPr="000B0391">
                <w:rPr>
                  <w:rStyle w:val="Internet-hivatkozs"/>
                  <w:rFonts w:ascii="Arial" w:eastAsia="Arial" w:hAnsi="Arial" w:cs="Arial"/>
                  <w:sz w:val="22"/>
                  <w:szCs w:val="22"/>
                  <w:lang w:val="en-GB"/>
                </w:rPr>
                <w:t>https://support.google.com/accounts/answer/61416?hl=hu</w:t>
              </w:r>
            </w:hyperlink>
          </w:p>
        </w:tc>
      </w:tr>
      <w:tr w:rsidR="00CE7184" w:rsidRPr="000B0391" w14:paraId="2197E9E2" w14:textId="77777777">
        <w:tc>
          <w:tcPr>
            <w:tcW w:w="4218" w:type="dxa"/>
            <w:tcBorders>
              <w:top w:val="nil"/>
              <w:left w:val="nil"/>
              <w:bottom w:val="nil"/>
              <w:right w:val="nil"/>
            </w:tcBorders>
          </w:tcPr>
          <w:p w14:paraId="3E655503"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Firefox:</w:t>
            </w:r>
          </w:p>
        </w:tc>
        <w:tc>
          <w:tcPr>
            <w:tcW w:w="9717" w:type="dxa"/>
            <w:tcBorders>
              <w:top w:val="nil"/>
              <w:left w:val="nil"/>
              <w:bottom w:val="nil"/>
              <w:right w:val="nil"/>
            </w:tcBorders>
          </w:tcPr>
          <w:p w14:paraId="507B3472" w14:textId="77777777" w:rsidR="00CE7184" w:rsidRPr="000B0391" w:rsidRDefault="00444BD8">
            <w:pPr>
              <w:tabs>
                <w:tab w:val="left" w:pos="284"/>
              </w:tabs>
              <w:spacing w:line="0" w:lineRule="atLeast"/>
              <w:jc w:val="both"/>
              <w:rPr>
                <w:rFonts w:ascii="Arial" w:eastAsia="Arial" w:hAnsi="Arial" w:cs="Arial"/>
                <w:sz w:val="22"/>
                <w:szCs w:val="22"/>
                <w:lang w:val="en-GB"/>
              </w:rPr>
            </w:pPr>
            <w:hyperlink r:id="rId15">
              <w:r w:rsidR="001918D2" w:rsidRPr="000B0391">
                <w:rPr>
                  <w:rStyle w:val="Internet-hivatkozs"/>
                  <w:rFonts w:ascii="Arial" w:eastAsia="Arial" w:hAnsi="Arial" w:cs="Arial"/>
                  <w:sz w:val="22"/>
                  <w:szCs w:val="22"/>
                  <w:lang w:val="en-GB"/>
                </w:rPr>
                <w:t>https://support.mozilla.org/hu/kb/sutik-informacio-amelyet-weboldalak-tarolnak-szami?redirectlocale=hu&amp;redirectslug=S%C3%BCtik+kezel%C3%A9se</w:t>
              </w:r>
            </w:hyperlink>
          </w:p>
        </w:tc>
      </w:tr>
      <w:tr w:rsidR="00CE7184" w:rsidRPr="000B0391" w14:paraId="29C8C11B" w14:textId="77777777">
        <w:trPr>
          <w:trHeight w:val="77"/>
        </w:trPr>
        <w:tc>
          <w:tcPr>
            <w:tcW w:w="4218" w:type="dxa"/>
            <w:tcBorders>
              <w:top w:val="nil"/>
              <w:left w:val="nil"/>
              <w:bottom w:val="nil"/>
              <w:right w:val="nil"/>
            </w:tcBorders>
          </w:tcPr>
          <w:p w14:paraId="5BF44F3A"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Microsoft Internet Explorer 8,9,10,11:</w:t>
            </w:r>
          </w:p>
        </w:tc>
        <w:tc>
          <w:tcPr>
            <w:tcW w:w="9717" w:type="dxa"/>
            <w:tcBorders>
              <w:top w:val="nil"/>
              <w:left w:val="nil"/>
              <w:bottom w:val="nil"/>
              <w:right w:val="nil"/>
            </w:tcBorders>
          </w:tcPr>
          <w:p w14:paraId="469052E4" w14:textId="77777777" w:rsidR="00CE7184" w:rsidRPr="000B0391" w:rsidRDefault="00444BD8">
            <w:pPr>
              <w:tabs>
                <w:tab w:val="left" w:pos="284"/>
              </w:tabs>
              <w:spacing w:line="0" w:lineRule="atLeast"/>
              <w:jc w:val="both"/>
              <w:rPr>
                <w:rFonts w:ascii="Arial" w:eastAsia="Arial" w:hAnsi="Arial" w:cs="Arial"/>
                <w:sz w:val="22"/>
                <w:szCs w:val="22"/>
                <w:lang w:val="en-GB"/>
              </w:rPr>
            </w:pPr>
            <w:hyperlink r:id="rId16" w:anchor="ie=ie-11" w:history="1">
              <w:r w:rsidR="001918D2" w:rsidRPr="000B0391">
                <w:rPr>
                  <w:rStyle w:val="Internet-hivatkozs"/>
                  <w:rFonts w:ascii="Arial" w:eastAsia="Arial" w:hAnsi="Arial" w:cs="Arial"/>
                  <w:sz w:val="22"/>
                  <w:szCs w:val="22"/>
                  <w:lang w:val="en-GB"/>
                </w:rPr>
                <w:t>https://support.microsoft.com/hu-hu/help/17442/windows-internet-explorer-delete-manage-cookies#ie=ie-11</w:t>
              </w:r>
            </w:hyperlink>
          </w:p>
        </w:tc>
      </w:tr>
      <w:tr w:rsidR="00CE7184" w:rsidRPr="000B0391" w14:paraId="0E8B283E" w14:textId="77777777">
        <w:tc>
          <w:tcPr>
            <w:tcW w:w="4218" w:type="dxa"/>
            <w:tcBorders>
              <w:top w:val="nil"/>
              <w:left w:val="nil"/>
              <w:bottom w:val="nil"/>
              <w:right w:val="nil"/>
            </w:tcBorders>
          </w:tcPr>
          <w:p w14:paraId="15A4FF34"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Microsoft Edge:</w:t>
            </w:r>
          </w:p>
        </w:tc>
        <w:tc>
          <w:tcPr>
            <w:tcW w:w="9717" w:type="dxa"/>
            <w:tcBorders>
              <w:top w:val="nil"/>
              <w:left w:val="nil"/>
              <w:bottom w:val="nil"/>
              <w:right w:val="nil"/>
            </w:tcBorders>
          </w:tcPr>
          <w:p w14:paraId="75DF31EC" w14:textId="77777777" w:rsidR="00CE7184" w:rsidRPr="000B0391" w:rsidRDefault="00444BD8">
            <w:pPr>
              <w:tabs>
                <w:tab w:val="left" w:pos="284"/>
              </w:tabs>
              <w:spacing w:line="0" w:lineRule="atLeast"/>
              <w:jc w:val="both"/>
              <w:rPr>
                <w:rFonts w:ascii="Arial" w:eastAsia="Arial" w:hAnsi="Arial" w:cs="Arial"/>
                <w:sz w:val="22"/>
                <w:szCs w:val="22"/>
                <w:lang w:val="en-GB"/>
              </w:rPr>
            </w:pPr>
            <w:hyperlink r:id="rId17">
              <w:r w:rsidR="001918D2" w:rsidRPr="000B0391">
                <w:rPr>
                  <w:rStyle w:val="Internet-hivatkozs"/>
                  <w:rFonts w:ascii="Arial" w:eastAsia="Arial" w:hAnsi="Arial" w:cs="Arial"/>
                  <w:sz w:val="22"/>
                  <w:szCs w:val="22"/>
                  <w:lang w:val="en-GB"/>
                </w:rPr>
                <w:t>https://privacy.microsoft.com/hu-HU/windows-10-microsoft-edge-and-privacy</w:t>
              </w:r>
            </w:hyperlink>
          </w:p>
        </w:tc>
      </w:tr>
    </w:tbl>
    <w:p w14:paraId="0B938F98"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1A3B195D" w14:textId="6AC3FF9A" w:rsidR="000F32B1" w:rsidRDefault="000F32B1">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Denying the use of cookies generally does not obstruct the visit and browsing of websites/mobile applications. A few cookies are inevitable for the proper operation of certain services, thus their denial or rejection, or deletion of already stored cookies will or may result that the website/mobile application will not operate fully and certain functions cannot be used by the visitor.</w:t>
      </w:r>
    </w:p>
    <w:p w14:paraId="73CBB4E0"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68E6F38D" w14:textId="45937EDC" w:rsidR="00CE7184" w:rsidRPr="000B0391" w:rsidRDefault="000F32B1">
      <w:pPr>
        <w:tabs>
          <w:tab w:val="left" w:pos="284"/>
        </w:tabs>
        <w:spacing w:line="0" w:lineRule="atLeast"/>
        <w:ind w:left="284"/>
        <w:jc w:val="both"/>
        <w:rPr>
          <w:rFonts w:ascii="Arial" w:eastAsia="Arial" w:hAnsi="Arial" w:cs="Arial"/>
          <w:b/>
          <w:bCs/>
          <w:sz w:val="22"/>
          <w:szCs w:val="22"/>
          <w:lang w:val="en-GB"/>
        </w:rPr>
      </w:pPr>
      <w:r>
        <w:rPr>
          <w:rFonts w:ascii="Arial" w:eastAsia="Arial" w:hAnsi="Arial" w:cs="Arial"/>
          <w:b/>
          <w:bCs/>
          <w:sz w:val="22"/>
          <w:szCs w:val="22"/>
          <w:lang w:val="en-GB"/>
        </w:rPr>
        <w:t xml:space="preserve">TYPE OF THE COOKIES USED </w:t>
      </w:r>
    </w:p>
    <w:p w14:paraId="7F1A63ED" w14:textId="77777777" w:rsidR="00CE7184" w:rsidRPr="000B0391" w:rsidRDefault="00CE7184" w:rsidP="009D3074">
      <w:pPr>
        <w:tabs>
          <w:tab w:val="left" w:pos="284"/>
        </w:tabs>
        <w:spacing w:line="0" w:lineRule="atLeast"/>
        <w:jc w:val="both"/>
        <w:rPr>
          <w:rFonts w:ascii="Arial" w:eastAsia="Arial" w:hAnsi="Arial" w:cs="Arial"/>
          <w:b/>
          <w:bCs/>
          <w:sz w:val="22"/>
          <w:szCs w:val="22"/>
          <w:lang w:val="en-GB"/>
        </w:rPr>
      </w:pPr>
    </w:p>
    <w:p w14:paraId="32787708" w14:textId="0FFA5ABE" w:rsidR="00CE7184" w:rsidRPr="000B0391" w:rsidRDefault="001918D2">
      <w:pPr>
        <w:tabs>
          <w:tab w:val="left" w:pos="284"/>
        </w:tabs>
        <w:spacing w:line="0" w:lineRule="atLeast"/>
        <w:ind w:left="284"/>
        <w:jc w:val="both"/>
        <w:rPr>
          <w:rFonts w:ascii="Arial" w:eastAsia="Arial" w:hAnsi="Arial" w:cs="Arial"/>
          <w:b/>
          <w:bCs/>
          <w:i/>
          <w:iCs/>
          <w:sz w:val="22"/>
          <w:szCs w:val="22"/>
          <w:lang w:val="en-GB"/>
        </w:rPr>
      </w:pPr>
      <w:r w:rsidRPr="000B0391">
        <w:rPr>
          <w:rFonts w:ascii="Arial" w:eastAsia="Arial" w:hAnsi="Arial" w:cs="Arial"/>
          <w:b/>
          <w:bCs/>
          <w:i/>
          <w:iCs/>
          <w:sz w:val="22"/>
          <w:szCs w:val="22"/>
          <w:lang w:val="en-GB"/>
        </w:rPr>
        <w:t>Statis</w:t>
      </w:r>
      <w:r w:rsidR="000F32B1">
        <w:rPr>
          <w:rFonts w:ascii="Arial" w:eastAsia="Arial" w:hAnsi="Arial" w:cs="Arial"/>
          <w:b/>
          <w:bCs/>
          <w:i/>
          <w:iCs/>
          <w:sz w:val="22"/>
          <w:szCs w:val="22"/>
          <w:lang w:val="en-GB"/>
        </w:rPr>
        <w:t>tical cookies</w:t>
      </w:r>
    </w:p>
    <w:p w14:paraId="5B40614E" w14:textId="77696B25" w:rsidR="00CE7184" w:rsidRPr="000B0391" w:rsidRDefault="000F32B1" w:rsidP="00D36028">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Our website only uses statistical cookies. For the purpose to develop our website and to enhance user-experience we use such cookies which makes it possible for us to collect information </w:t>
      </w:r>
      <w:r w:rsidR="00D36028">
        <w:rPr>
          <w:rFonts w:ascii="Arial" w:eastAsia="Arial" w:hAnsi="Arial" w:cs="Arial"/>
          <w:sz w:val="22"/>
          <w:szCs w:val="22"/>
          <w:lang w:val="en-GB"/>
        </w:rPr>
        <w:t xml:space="preserve">about how our website/application is used by our visitors. These cookies cannot identify you personally, they collect such information such as for example which site </w:t>
      </w:r>
      <w:r w:rsidR="00AB5E01">
        <w:rPr>
          <w:rFonts w:ascii="Arial" w:eastAsia="Arial" w:hAnsi="Arial" w:cs="Arial"/>
          <w:sz w:val="22"/>
          <w:szCs w:val="22"/>
          <w:lang w:val="en-GB"/>
        </w:rPr>
        <w:t>page</w:t>
      </w:r>
      <w:r w:rsidR="00D36028">
        <w:rPr>
          <w:rFonts w:ascii="Arial" w:eastAsia="Arial" w:hAnsi="Arial" w:cs="Arial"/>
          <w:sz w:val="22"/>
          <w:szCs w:val="22"/>
          <w:lang w:val="en-GB"/>
        </w:rPr>
        <w:t xml:space="preserve"> has been viewed by the visitor, which part of the website/application has been clicked by the user, how many pages have been visited, what was the time of certain sessions, what were the error notes. Such performance cookies are the cookies </w:t>
      </w:r>
      <w:r w:rsidR="00D36028" w:rsidRPr="00D36028">
        <w:rPr>
          <w:rFonts w:ascii="Arial" w:eastAsia="Arial" w:hAnsi="Arial" w:cs="Arial"/>
          <w:sz w:val="22"/>
          <w:szCs w:val="22"/>
          <w:lang w:val="en-GB"/>
        </w:rPr>
        <w:t xml:space="preserve">of </w:t>
      </w:r>
      <w:r w:rsidR="001918D2" w:rsidRPr="00D36028">
        <w:rPr>
          <w:rFonts w:ascii="Arial" w:eastAsia="Arial" w:hAnsi="Arial" w:cs="Arial"/>
          <w:sz w:val="22"/>
          <w:szCs w:val="22"/>
          <w:lang w:val="en-GB"/>
        </w:rPr>
        <w:t>Google Analytics</w:t>
      </w:r>
      <w:r w:rsidR="002D715C" w:rsidRPr="00D36028">
        <w:rPr>
          <w:rFonts w:ascii="Arial" w:eastAsia="Arial" w:hAnsi="Arial" w:cs="Arial"/>
          <w:sz w:val="22"/>
          <w:szCs w:val="22"/>
          <w:lang w:val="en-GB"/>
        </w:rPr>
        <w:t>, Google Tag Manager, HubSpot, Facebook Pixel, Hot</w:t>
      </w:r>
      <w:r w:rsidR="00866186" w:rsidRPr="00D36028">
        <w:rPr>
          <w:rFonts w:ascii="Arial" w:eastAsia="Arial" w:hAnsi="Arial" w:cs="Arial"/>
          <w:sz w:val="22"/>
          <w:szCs w:val="22"/>
          <w:lang w:val="en-GB"/>
        </w:rPr>
        <w:t>j</w:t>
      </w:r>
      <w:r w:rsidR="002D715C" w:rsidRPr="00D36028">
        <w:rPr>
          <w:rFonts w:ascii="Arial" w:eastAsia="Arial" w:hAnsi="Arial" w:cs="Arial"/>
          <w:sz w:val="22"/>
          <w:szCs w:val="22"/>
          <w:lang w:val="en-GB"/>
        </w:rPr>
        <w:t>ar</w:t>
      </w:r>
      <w:r w:rsidR="00D36028" w:rsidRPr="00D36028">
        <w:rPr>
          <w:rFonts w:ascii="Arial" w:eastAsia="Arial" w:hAnsi="Arial" w:cs="Arial"/>
          <w:sz w:val="22"/>
          <w:szCs w:val="22"/>
          <w:lang w:val="en-GB"/>
        </w:rPr>
        <w:t xml:space="preserve"> too</w:t>
      </w:r>
      <w:r w:rsidR="001918D2" w:rsidRPr="00D36028">
        <w:rPr>
          <w:rFonts w:ascii="Arial" w:eastAsia="Arial" w:hAnsi="Arial" w:cs="Arial"/>
          <w:sz w:val="22"/>
          <w:szCs w:val="22"/>
          <w:lang w:val="en-GB"/>
        </w:rPr>
        <w:t>.</w:t>
      </w:r>
    </w:p>
    <w:p w14:paraId="23359FF0"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70647C2D" w14:textId="14986A8E" w:rsidR="00D36028" w:rsidRPr="00086285" w:rsidRDefault="00D36028">
      <w:pPr>
        <w:tabs>
          <w:tab w:val="left" w:pos="284"/>
        </w:tabs>
        <w:spacing w:line="0" w:lineRule="atLeast"/>
        <w:ind w:left="284"/>
        <w:jc w:val="both"/>
        <w:rPr>
          <w:rFonts w:ascii="Arial" w:eastAsia="Arial" w:hAnsi="Arial" w:cs="Arial"/>
          <w:b/>
          <w:sz w:val="22"/>
          <w:szCs w:val="22"/>
          <w:lang w:val="en-GB"/>
        </w:rPr>
      </w:pPr>
      <w:r>
        <w:rPr>
          <w:rFonts w:ascii="Arial" w:eastAsia="Arial" w:hAnsi="Arial" w:cs="Arial"/>
          <w:bCs/>
          <w:sz w:val="22"/>
          <w:szCs w:val="22"/>
          <w:lang w:val="en-GB"/>
        </w:rPr>
        <w:t xml:space="preserve">The statistical cookies </w:t>
      </w:r>
      <w:r w:rsidRPr="00D36028">
        <w:rPr>
          <w:rFonts w:ascii="Arial" w:eastAsia="Arial" w:hAnsi="Arial" w:cs="Arial"/>
          <w:bCs/>
          <w:sz w:val="22"/>
          <w:szCs w:val="22"/>
          <w:lang w:val="en-GB"/>
        </w:rPr>
        <w:t xml:space="preserve">of </w:t>
      </w:r>
      <w:r w:rsidR="001918D2" w:rsidRPr="00D36028">
        <w:rPr>
          <w:rFonts w:ascii="Arial" w:eastAsia="Arial" w:hAnsi="Arial" w:cs="Arial"/>
          <w:bCs/>
          <w:sz w:val="22"/>
          <w:szCs w:val="22"/>
          <w:lang w:val="en-GB"/>
        </w:rPr>
        <w:t>Google LLC.</w:t>
      </w:r>
      <w:r w:rsidR="002D715C" w:rsidRPr="00D36028">
        <w:rPr>
          <w:rFonts w:ascii="Arial" w:eastAsia="Arial" w:hAnsi="Arial" w:cs="Arial"/>
          <w:bCs/>
          <w:sz w:val="22"/>
          <w:szCs w:val="22"/>
          <w:lang w:val="en-GB"/>
        </w:rPr>
        <w:t>, HubSpot Inc</w:t>
      </w:r>
      <w:r w:rsidR="00866186" w:rsidRPr="00D36028">
        <w:rPr>
          <w:rFonts w:ascii="Arial" w:eastAsia="Arial" w:hAnsi="Arial" w:cs="Arial"/>
          <w:bCs/>
          <w:sz w:val="22"/>
          <w:szCs w:val="22"/>
          <w:lang w:val="en-GB"/>
        </w:rPr>
        <w:t>.</w:t>
      </w:r>
      <w:r w:rsidR="002D715C" w:rsidRPr="00D36028">
        <w:rPr>
          <w:rFonts w:ascii="Arial" w:eastAsia="Arial" w:hAnsi="Arial" w:cs="Arial"/>
          <w:bCs/>
          <w:sz w:val="22"/>
          <w:szCs w:val="22"/>
          <w:lang w:val="en-GB"/>
        </w:rPr>
        <w:t>, Facebook Inc</w:t>
      </w:r>
      <w:r w:rsidR="00866186" w:rsidRPr="00D36028">
        <w:rPr>
          <w:rFonts w:ascii="Arial" w:eastAsia="Arial" w:hAnsi="Arial" w:cs="Arial"/>
          <w:bCs/>
          <w:sz w:val="22"/>
          <w:szCs w:val="22"/>
          <w:lang w:val="en-GB"/>
        </w:rPr>
        <w:t>.</w:t>
      </w:r>
      <w:r w:rsidR="002D715C" w:rsidRPr="00D36028">
        <w:rPr>
          <w:rFonts w:ascii="Arial" w:eastAsia="Arial" w:hAnsi="Arial" w:cs="Arial"/>
          <w:bCs/>
          <w:sz w:val="22"/>
          <w:szCs w:val="22"/>
          <w:lang w:val="en-GB"/>
        </w:rPr>
        <w:t>,</w:t>
      </w:r>
      <w:r w:rsidR="00866186" w:rsidRPr="00D36028">
        <w:rPr>
          <w:rFonts w:ascii="Arial" w:eastAsia="Arial" w:hAnsi="Arial" w:cs="Arial"/>
          <w:bCs/>
          <w:sz w:val="22"/>
          <w:szCs w:val="22"/>
          <w:lang w:val="en-GB"/>
        </w:rPr>
        <w:t xml:space="preserve"> Hotjar Ltd.</w:t>
      </w:r>
      <w:r w:rsidR="002D715C" w:rsidRPr="00D36028">
        <w:rPr>
          <w:rFonts w:ascii="Arial" w:eastAsia="Arial" w:hAnsi="Arial" w:cs="Arial"/>
          <w:bCs/>
          <w:sz w:val="22"/>
          <w:szCs w:val="22"/>
          <w:lang w:val="en-GB"/>
        </w:rPr>
        <w:t xml:space="preserve"> </w:t>
      </w:r>
      <w:r w:rsidRPr="00D36028">
        <w:rPr>
          <w:rFonts w:ascii="Arial" w:eastAsia="Arial" w:hAnsi="Arial" w:cs="Arial"/>
          <w:bCs/>
          <w:sz w:val="22"/>
          <w:szCs w:val="22"/>
          <w:lang w:val="en-GB"/>
        </w:rPr>
        <w:t>–</w:t>
      </w:r>
      <w:r w:rsidR="001918D2" w:rsidRPr="00D36028">
        <w:rPr>
          <w:rFonts w:ascii="Arial" w:eastAsia="Arial" w:hAnsi="Arial" w:cs="Arial"/>
          <w:bCs/>
          <w:sz w:val="22"/>
          <w:szCs w:val="22"/>
          <w:lang w:val="en-GB"/>
        </w:rPr>
        <w:t xml:space="preserve"> </w:t>
      </w:r>
      <w:r w:rsidRPr="00D36028">
        <w:rPr>
          <w:rFonts w:ascii="Arial" w:eastAsia="Arial" w:hAnsi="Arial" w:cs="Arial"/>
          <w:bCs/>
          <w:sz w:val="22"/>
          <w:szCs w:val="22"/>
          <w:lang w:val="en-GB"/>
        </w:rPr>
        <w:t>as external service providers</w:t>
      </w:r>
      <w:r w:rsidR="001918D2" w:rsidRPr="00D36028">
        <w:rPr>
          <w:rFonts w:ascii="Arial" w:eastAsia="Arial" w:hAnsi="Arial" w:cs="Arial"/>
          <w:bCs/>
          <w:sz w:val="22"/>
          <w:szCs w:val="22"/>
          <w:lang w:val="en-GB"/>
        </w:rPr>
        <w:t xml:space="preserve"> – </w:t>
      </w:r>
      <w:r w:rsidRPr="00D36028">
        <w:rPr>
          <w:rFonts w:ascii="Arial" w:eastAsia="Arial" w:hAnsi="Arial" w:cs="Arial"/>
          <w:bCs/>
          <w:sz w:val="22"/>
          <w:szCs w:val="22"/>
          <w:lang w:val="en-GB"/>
        </w:rPr>
        <w:t>are</w:t>
      </w:r>
      <w:r>
        <w:rPr>
          <w:rFonts w:ascii="Arial" w:eastAsia="Arial" w:hAnsi="Arial" w:cs="Arial"/>
          <w:bCs/>
          <w:sz w:val="22"/>
          <w:szCs w:val="22"/>
          <w:lang w:val="en-GB"/>
        </w:rPr>
        <w:t xml:space="preserve"> used on our website. We call your attention to the fact that the service providers may store anonym data in connection with </w:t>
      </w:r>
      <w:r w:rsidR="00086285">
        <w:rPr>
          <w:rFonts w:ascii="Arial" w:eastAsia="Arial" w:hAnsi="Arial" w:cs="Arial"/>
          <w:bCs/>
          <w:sz w:val="22"/>
          <w:szCs w:val="22"/>
          <w:lang w:val="en-GB"/>
        </w:rPr>
        <w:t xml:space="preserve">your </w:t>
      </w:r>
      <w:r>
        <w:rPr>
          <w:rFonts w:ascii="Arial" w:eastAsia="Arial" w:hAnsi="Arial" w:cs="Arial"/>
          <w:bCs/>
          <w:sz w:val="22"/>
          <w:szCs w:val="22"/>
          <w:lang w:val="en-GB"/>
        </w:rPr>
        <w:t xml:space="preserve">site visits (for statistical purposes), also your browser settings, </w:t>
      </w:r>
      <w:r w:rsidR="00086285">
        <w:rPr>
          <w:rFonts w:ascii="Arial" w:eastAsia="Arial" w:hAnsi="Arial" w:cs="Arial"/>
          <w:bCs/>
          <w:sz w:val="22"/>
          <w:szCs w:val="22"/>
          <w:lang w:val="en-GB"/>
        </w:rPr>
        <w:t xml:space="preserve">or </w:t>
      </w:r>
      <w:r>
        <w:rPr>
          <w:rFonts w:ascii="Arial" w:eastAsia="Arial" w:hAnsi="Arial" w:cs="Arial"/>
          <w:bCs/>
          <w:sz w:val="22"/>
          <w:szCs w:val="22"/>
          <w:lang w:val="en-GB"/>
        </w:rPr>
        <w:t>activity on the stie (</w:t>
      </w:r>
      <w:proofErr w:type="gramStart"/>
      <w:r>
        <w:rPr>
          <w:rFonts w:ascii="Arial" w:eastAsia="Arial" w:hAnsi="Arial" w:cs="Arial"/>
          <w:bCs/>
          <w:sz w:val="22"/>
          <w:szCs w:val="22"/>
          <w:lang w:val="en-GB"/>
        </w:rPr>
        <w:t>e.g.</w:t>
      </w:r>
      <w:proofErr w:type="gramEnd"/>
      <w:r>
        <w:rPr>
          <w:rFonts w:ascii="Arial" w:eastAsia="Arial" w:hAnsi="Arial" w:cs="Arial"/>
          <w:bCs/>
          <w:sz w:val="22"/>
          <w:szCs w:val="22"/>
          <w:lang w:val="en-GB"/>
        </w:rPr>
        <w:t xml:space="preserve"> which content have been viewed on the site and when). </w:t>
      </w:r>
      <w:r w:rsidR="00086285" w:rsidRPr="00086285">
        <w:rPr>
          <w:rFonts w:ascii="Arial" w:eastAsia="Arial" w:hAnsi="Arial" w:cs="Arial"/>
          <w:b/>
          <w:sz w:val="22"/>
          <w:szCs w:val="22"/>
          <w:lang w:val="en-GB"/>
        </w:rPr>
        <w:t xml:space="preserve">The mentioned codes are not suitable for identification by the service providers or the Data Controller since they do not contain the visitor’s personal data, they only contain the browser software you use. </w:t>
      </w:r>
    </w:p>
    <w:p w14:paraId="451D3D6B" w14:textId="77777777" w:rsidR="009D3074" w:rsidRPr="000B0391" w:rsidRDefault="009D3074">
      <w:pPr>
        <w:tabs>
          <w:tab w:val="left" w:pos="284"/>
        </w:tabs>
        <w:spacing w:line="0" w:lineRule="atLeast"/>
        <w:ind w:left="284"/>
        <w:jc w:val="both"/>
        <w:rPr>
          <w:rFonts w:ascii="Arial" w:eastAsia="Arial" w:hAnsi="Arial" w:cs="Arial"/>
          <w:sz w:val="22"/>
          <w:szCs w:val="22"/>
          <w:lang w:val="en-GB"/>
        </w:rPr>
      </w:pPr>
    </w:p>
    <w:p w14:paraId="2E0E7739" w14:textId="55658CF4" w:rsidR="00CE7184" w:rsidRPr="000B0391" w:rsidRDefault="00086285" w:rsidP="009D3074">
      <w:pPr>
        <w:tabs>
          <w:tab w:val="left" w:pos="284"/>
        </w:tabs>
        <w:spacing w:line="0" w:lineRule="atLeast"/>
        <w:ind w:left="284"/>
        <w:jc w:val="both"/>
        <w:rPr>
          <w:rFonts w:ascii="Arial" w:eastAsia="Arial" w:hAnsi="Arial" w:cs="Arial"/>
          <w:b/>
          <w:sz w:val="22"/>
          <w:szCs w:val="22"/>
          <w:lang w:val="en-GB"/>
        </w:rPr>
      </w:pPr>
      <w:r>
        <w:rPr>
          <w:rFonts w:ascii="Arial" w:eastAsia="Arial" w:hAnsi="Arial" w:cs="Arial"/>
          <w:b/>
          <w:sz w:val="22"/>
          <w:szCs w:val="22"/>
          <w:lang w:val="en-GB"/>
        </w:rPr>
        <w:t xml:space="preserve">The website </w:t>
      </w:r>
      <w:r w:rsidR="00062284">
        <w:rPr>
          <w:rFonts w:ascii="Arial" w:eastAsia="Arial" w:hAnsi="Arial" w:cs="Arial"/>
          <w:b/>
          <w:sz w:val="22"/>
          <w:szCs w:val="22"/>
          <w:lang w:val="en-GB"/>
        </w:rPr>
        <w:t>c</w:t>
      </w:r>
      <w:r>
        <w:rPr>
          <w:rFonts w:ascii="Arial" w:eastAsia="Arial" w:hAnsi="Arial" w:cs="Arial"/>
          <w:b/>
          <w:sz w:val="22"/>
          <w:szCs w:val="22"/>
          <w:lang w:val="en-GB"/>
        </w:rPr>
        <w:t>ontains cookies of third parties and contains target cookies</w:t>
      </w:r>
      <w:r w:rsidR="001918D2" w:rsidRPr="000B0391">
        <w:rPr>
          <w:rFonts w:ascii="Arial" w:eastAsia="Arial" w:hAnsi="Arial" w:cs="Arial"/>
          <w:b/>
          <w:sz w:val="22"/>
          <w:szCs w:val="22"/>
          <w:lang w:val="en-GB"/>
        </w:rPr>
        <w:t xml:space="preserve">. </w:t>
      </w:r>
    </w:p>
    <w:p w14:paraId="7C0085C4" w14:textId="795FE40D" w:rsidR="00CE7184" w:rsidRPr="000B0391" w:rsidRDefault="00062284">
      <w:pPr>
        <w:pStyle w:val="Listaszerbekezds"/>
        <w:numPr>
          <w:ilvl w:val="1"/>
          <w:numId w:val="10"/>
        </w:numPr>
        <w:tabs>
          <w:tab w:val="left" w:pos="284"/>
        </w:tabs>
        <w:spacing w:line="0" w:lineRule="atLeast"/>
        <w:ind w:left="1843"/>
        <w:jc w:val="both"/>
        <w:rPr>
          <w:rFonts w:ascii="Arial" w:eastAsia="Arial" w:hAnsi="Arial" w:cs="Arial"/>
          <w:sz w:val="22"/>
          <w:szCs w:val="22"/>
          <w:lang w:val="en-GB"/>
        </w:rPr>
      </w:pPr>
      <w:r>
        <w:rPr>
          <w:rFonts w:ascii="Arial" w:eastAsia="Arial" w:hAnsi="Arial" w:cs="Arial"/>
          <w:sz w:val="22"/>
          <w:szCs w:val="22"/>
          <w:u w:val="single"/>
          <w:lang w:val="en-GB"/>
        </w:rPr>
        <w:t>Third party cookies</w:t>
      </w:r>
      <w:r w:rsidR="001918D2" w:rsidRPr="000B0391">
        <w:rPr>
          <w:rFonts w:ascii="Arial" w:eastAsia="Arial" w:hAnsi="Arial" w:cs="Arial"/>
          <w:sz w:val="22"/>
          <w:szCs w:val="22"/>
          <w:lang w:val="en-GB"/>
        </w:rPr>
        <w:t xml:space="preserve">: </w:t>
      </w:r>
      <w:r>
        <w:rPr>
          <w:rFonts w:ascii="Arial" w:eastAsia="Arial" w:hAnsi="Arial" w:cs="Arial"/>
          <w:sz w:val="22"/>
          <w:szCs w:val="22"/>
          <w:lang w:val="en-GB"/>
        </w:rPr>
        <w:t xml:space="preserve">Makes the sharing of contents of other data controllers possible </w:t>
      </w:r>
      <w:r w:rsidR="001918D2" w:rsidRPr="000B0391">
        <w:rPr>
          <w:rFonts w:ascii="Arial" w:eastAsia="Arial" w:hAnsi="Arial" w:cs="Arial"/>
          <w:sz w:val="22"/>
          <w:szCs w:val="22"/>
          <w:lang w:val="en-GB"/>
        </w:rPr>
        <w:t>(</w:t>
      </w:r>
      <w:proofErr w:type="gramStart"/>
      <w:r>
        <w:rPr>
          <w:rFonts w:ascii="Arial" w:eastAsia="Arial" w:hAnsi="Arial" w:cs="Arial"/>
          <w:sz w:val="22"/>
          <w:szCs w:val="22"/>
          <w:lang w:val="en-GB"/>
        </w:rPr>
        <w:t>e.g.</w:t>
      </w:r>
      <w:proofErr w:type="gramEnd"/>
      <w:r w:rsidR="001918D2" w:rsidRPr="000B0391">
        <w:rPr>
          <w:rFonts w:ascii="Arial" w:eastAsia="Arial" w:hAnsi="Arial" w:cs="Arial"/>
          <w:sz w:val="22"/>
          <w:szCs w:val="22"/>
          <w:lang w:val="en-GB"/>
        </w:rPr>
        <w:t xml:space="preserve"> </w:t>
      </w:r>
      <w:r>
        <w:rPr>
          <w:rFonts w:ascii="Arial" w:eastAsia="Arial" w:hAnsi="Arial" w:cs="Arial"/>
          <w:sz w:val="22"/>
          <w:szCs w:val="22"/>
          <w:lang w:val="en-GB"/>
        </w:rPr>
        <w:t xml:space="preserve">community sites, </w:t>
      </w:r>
      <w:r w:rsidR="001918D2" w:rsidRPr="000B0391">
        <w:rPr>
          <w:rFonts w:ascii="Arial" w:eastAsia="Arial" w:hAnsi="Arial" w:cs="Arial"/>
          <w:sz w:val="22"/>
          <w:szCs w:val="22"/>
          <w:lang w:val="en-GB"/>
        </w:rPr>
        <w:t xml:space="preserve">Google Analytics, Adobe Marketing Cloud </w:t>
      </w:r>
      <w:r>
        <w:rPr>
          <w:rFonts w:ascii="Arial" w:eastAsia="Arial" w:hAnsi="Arial" w:cs="Arial"/>
          <w:sz w:val="22"/>
          <w:szCs w:val="22"/>
          <w:lang w:val="en-GB"/>
        </w:rPr>
        <w:t>etc.</w:t>
      </w:r>
      <w:r w:rsidR="001918D2" w:rsidRPr="000B0391">
        <w:rPr>
          <w:rFonts w:ascii="Arial" w:eastAsia="Arial" w:hAnsi="Arial" w:cs="Arial"/>
          <w:sz w:val="22"/>
          <w:szCs w:val="22"/>
          <w:lang w:val="en-GB"/>
        </w:rPr>
        <w:t xml:space="preserve">) </w:t>
      </w:r>
      <w:r>
        <w:rPr>
          <w:rFonts w:ascii="Arial" w:eastAsia="Arial" w:hAnsi="Arial" w:cs="Arial"/>
          <w:sz w:val="22"/>
          <w:szCs w:val="22"/>
          <w:lang w:val="en-GB"/>
        </w:rPr>
        <w:t>and may send information to the third party data controller which may be used later by the third party data controller to show targeted advertising.</w:t>
      </w:r>
    </w:p>
    <w:p w14:paraId="3B18BC05" w14:textId="3A5F4A49" w:rsidR="00CE7184" w:rsidRPr="000B0391" w:rsidRDefault="00062284">
      <w:pPr>
        <w:pStyle w:val="Listaszerbekezds"/>
        <w:numPr>
          <w:ilvl w:val="1"/>
          <w:numId w:val="10"/>
        </w:numPr>
        <w:tabs>
          <w:tab w:val="left" w:pos="284"/>
        </w:tabs>
        <w:spacing w:line="0" w:lineRule="atLeast"/>
        <w:ind w:left="1843"/>
        <w:jc w:val="both"/>
        <w:rPr>
          <w:rFonts w:ascii="Arial" w:eastAsia="Arial" w:hAnsi="Arial" w:cs="Arial"/>
          <w:sz w:val="22"/>
          <w:szCs w:val="22"/>
          <w:lang w:val="en-GB"/>
        </w:rPr>
      </w:pPr>
      <w:r>
        <w:rPr>
          <w:rFonts w:ascii="Arial" w:eastAsia="Arial" w:hAnsi="Arial" w:cs="Arial"/>
          <w:sz w:val="22"/>
          <w:szCs w:val="22"/>
          <w:u w:val="single"/>
          <w:lang w:val="en-GB"/>
        </w:rPr>
        <w:lastRenderedPageBreak/>
        <w:t xml:space="preserve">Target </w:t>
      </w:r>
      <w:r w:rsidR="001918D2" w:rsidRPr="000B0391">
        <w:rPr>
          <w:rFonts w:ascii="Arial" w:eastAsia="Arial" w:hAnsi="Arial" w:cs="Arial"/>
          <w:sz w:val="22"/>
          <w:szCs w:val="22"/>
          <w:u w:val="single"/>
          <w:lang w:val="en-GB"/>
        </w:rPr>
        <w:t>cookie</w:t>
      </w:r>
      <w:r>
        <w:rPr>
          <w:rFonts w:ascii="Arial" w:eastAsia="Arial" w:hAnsi="Arial" w:cs="Arial"/>
          <w:sz w:val="22"/>
          <w:szCs w:val="22"/>
          <w:u w:val="single"/>
          <w:lang w:val="en-GB"/>
        </w:rPr>
        <w:t>s</w:t>
      </w:r>
      <w:r w:rsidR="001918D2" w:rsidRPr="000B0391">
        <w:rPr>
          <w:rFonts w:ascii="Arial" w:eastAsia="Arial" w:hAnsi="Arial" w:cs="Arial"/>
          <w:sz w:val="22"/>
          <w:szCs w:val="22"/>
          <w:lang w:val="en-GB"/>
        </w:rPr>
        <w:t xml:space="preserve">: </w:t>
      </w:r>
      <w:r>
        <w:rPr>
          <w:rFonts w:ascii="Arial" w:eastAsia="Arial" w:hAnsi="Arial" w:cs="Arial"/>
          <w:sz w:val="22"/>
          <w:szCs w:val="22"/>
          <w:lang w:val="en-GB"/>
        </w:rPr>
        <w:t>ensure personalized advertisements on the website which meets the area of interest of the data subject (</w:t>
      </w:r>
      <w:proofErr w:type="gramStart"/>
      <w:r>
        <w:rPr>
          <w:rFonts w:ascii="Arial" w:eastAsia="Arial" w:hAnsi="Arial" w:cs="Arial"/>
          <w:sz w:val="22"/>
          <w:szCs w:val="22"/>
          <w:lang w:val="en-GB"/>
        </w:rPr>
        <w:t>e.g.</w:t>
      </w:r>
      <w:proofErr w:type="gramEnd"/>
      <w:r>
        <w:rPr>
          <w:rFonts w:ascii="Arial" w:eastAsia="Arial" w:hAnsi="Arial" w:cs="Arial"/>
          <w:sz w:val="22"/>
          <w:szCs w:val="22"/>
          <w:lang w:val="en-GB"/>
        </w:rPr>
        <w:t xml:space="preserve"> based on previous searches, chosen menu items, etc.). On the website of the Data Controller advertisements related to the services provided by Data Controller may be found. </w:t>
      </w:r>
    </w:p>
    <w:p w14:paraId="3EF1E38F" w14:textId="2996E071" w:rsidR="00CE7184" w:rsidRPr="00936AEB" w:rsidRDefault="00CE7184">
      <w:pPr>
        <w:tabs>
          <w:tab w:val="left" w:pos="284"/>
        </w:tabs>
        <w:spacing w:line="0" w:lineRule="atLeast"/>
        <w:jc w:val="both"/>
        <w:rPr>
          <w:rFonts w:ascii="Arial" w:eastAsia="Arial" w:hAnsi="Arial" w:cs="Arial"/>
          <w:b/>
          <w:sz w:val="22"/>
          <w:szCs w:val="22"/>
          <w:lang w:val="en-GB"/>
        </w:rPr>
      </w:pPr>
    </w:p>
    <w:p w14:paraId="08A89F87" w14:textId="652BB88F" w:rsidR="00936AEB" w:rsidRPr="00936AEB" w:rsidRDefault="00936AEB" w:rsidP="00936AEB">
      <w:pPr>
        <w:pStyle w:val="Nincstrkz"/>
        <w:ind w:left="284"/>
        <w:jc w:val="both"/>
        <w:rPr>
          <w:rFonts w:ascii="Arial" w:hAnsi="Arial"/>
          <w:sz w:val="22"/>
          <w:szCs w:val="22"/>
          <w:lang w:val="en-GB"/>
        </w:rPr>
      </w:pPr>
      <w:r w:rsidRPr="00F7392B">
        <w:rPr>
          <w:rFonts w:ascii="Arial" w:hAnsi="Arial"/>
          <w:b/>
          <w:bCs/>
          <w:sz w:val="22"/>
          <w:szCs w:val="22"/>
          <w:lang w:val="en-GB"/>
        </w:rPr>
        <w:t xml:space="preserve">Sources of the data processed: </w:t>
      </w:r>
      <w:r w:rsidRPr="00936AEB">
        <w:rPr>
          <w:rFonts w:ascii="Arial" w:eastAsia="Times New Roman" w:hAnsi="Arial"/>
          <w:bCs/>
          <w:sz w:val="22"/>
          <w:szCs w:val="22"/>
          <w:lang w:val="en-GB"/>
        </w:rPr>
        <w:t>directly the Data Subject.</w:t>
      </w:r>
    </w:p>
    <w:p w14:paraId="47FCAEAC" w14:textId="77777777" w:rsidR="00936AEB" w:rsidRPr="00936AEB" w:rsidRDefault="00936AEB" w:rsidP="00936AEB">
      <w:pPr>
        <w:pStyle w:val="Nincstrkz"/>
        <w:ind w:left="284"/>
        <w:jc w:val="both"/>
        <w:rPr>
          <w:rFonts w:ascii="Arial" w:hAnsi="Arial"/>
          <w:sz w:val="22"/>
          <w:szCs w:val="22"/>
          <w:lang w:val="en-GB"/>
        </w:rPr>
      </w:pPr>
    </w:p>
    <w:p w14:paraId="43C5D1E7" w14:textId="08F356CD" w:rsidR="00936AEB" w:rsidRPr="00936AEB" w:rsidRDefault="00936AEB" w:rsidP="00936AEB">
      <w:pPr>
        <w:pStyle w:val="Nincstrkz"/>
        <w:tabs>
          <w:tab w:val="left" w:pos="284"/>
        </w:tabs>
        <w:jc w:val="both"/>
        <w:rPr>
          <w:rFonts w:ascii="Arial" w:eastAsia="Times New Roman" w:hAnsi="Arial"/>
          <w:b/>
          <w:sz w:val="22"/>
          <w:szCs w:val="22"/>
          <w:u w:val="single"/>
          <w:lang w:val="en-GB"/>
        </w:rPr>
      </w:pPr>
      <w:r w:rsidRPr="00936AEB">
        <w:rPr>
          <w:rFonts w:ascii="Arial" w:hAnsi="Arial"/>
          <w:b/>
          <w:bCs/>
          <w:sz w:val="22"/>
          <w:szCs w:val="22"/>
          <w:lang w:val="en-GB"/>
        </w:rPr>
        <w:t>6</w:t>
      </w:r>
      <w:r w:rsidRPr="00936AEB">
        <w:rPr>
          <w:rFonts w:ascii="Arial" w:eastAsia="Times New Roman" w:hAnsi="Arial"/>
          <w:b/>
          <w:bCs/>
          <w:sz w:val="22"/>
          <w:szCs w:val="22"/>
          <w:lang w:val="en-GB"/>
        </w:rPr>
        <w:t>.</w:t>
      </w:r>
      <w:r w:rsidRPr="00936AEB">
        <w:rPr>
          <w:rFonts w:ascii="Arial" w:eastAsia="Times New Roman" w:hAnsi="Arial"/>
          <w:b/>
          <w:sz w:val="22"/>
          <w:szCs w:val="22"/>
          <w:lang w:val="en-GB"/>
        </w:rPr>
        <w:tab/>
      </w:r>
      <w:r w:rsidRPr="00936AEB">
        <w:rPr>
          <w:rFonts w:ascii="Arial" w:eastAsia="Times New Roman" w:hAnsi="Arial"/>
          <w:b/>
          <w:sz w:val="22"/>
          <w:szCs w:val="22"/>
          <w:u w:val="single"/>
          <w:lang w:val="en-GB"/>
        </w:rPr>
        <w:t>Persons having access to the personal data</w:t>
      </w:r>
      <w:r w:rsidR="00F7392B">
        <w:rPr>
          <w:rFonts w:ascii="Arial" w:eastAsia="Times New Roman" w:hAnsi="Arial"/>
          <w:b/>
          <w:sz w:val="22"/>
          <w:szCs w:val="22"/>
          <w:u w:val="single"/>
          <w:lang w:val="en-GB"/>
        </w:rPr>
        <w:t xml:space="preserve">, reasons of data </w:t>
      </w:r>
      <w:proofErr w:type="spellStart"/>
      <w:r w:rsidR="00F7392B">
        <w:rPr>
          <w:rFonts w:ascii="Arial" w:eastAsia="Times New Roman" w:hAnsi="Arial"/>
          <w:b/>
          <w:sz w:val="22"/>
          <w:szCs w:val="22"/>
          <w:u w:val="single"/>
          <w:lang w:val="en-GB"/>
        </w:rPr>
        <w:t>forwardings</w:t>
      </w:r>
      <w:proofErr w:type="spellEnd"/>
    </w:p>
    <w:p w14:paraId="17126775" w14:textId="77777777" w:rsidR="00936AEB" w:rsidRPr="00936AEB" w:rsidRDefault="00936AEB" w:rsidP="00936AEB">
      <w:pPr>
        <w:pStyle w:val="Nincstrkz"/>
        <w:ind w:left="284"/>
        <w:jc w:val="both"/>
        <w:rPr>
          <w:rFonts w:ascii="Arial" w:eastAsia="Times New Roman" w:hAnsi="Arial"/>
          <w:bCs/>
          <w:sz w:val="22"/>
          <w:szCs w:val="22"/>
          <w:lang w:val="en-GB"/>
        </w:rPr>
      </w:pPr>
    </w:p>
    <w:p w14:paraId="6CE144FA" w14:textId="2FF5F02E" w:rsidR="00F7392B" w:rsidRPr="00F7392B" w:rsidRDefault="00F7392B" w:rsidP="00F7392B">
      <w:pPr>
        <w:pStyle w:val="Nincstrkz"/>
        <w:ind w:left="284"/>
        <w:jc w:val="both"/>
        <w:rPr>
          <w:rFonts w:ascii="Arial" w:hAnsi="Arial"/>
          <w:b/>
          <w:bCs/>
          <w:sz w:val="22"/>
          <w:szCs w:val="22"/>
          <w:lang w:val="en-GB"/>
        </w:rPr>
      </w:pPr>
      <w:r w:rsidRPr="00F7392B">
        <w:rPr>
          <w:rFonts w:ascii="Arial" w:hAnsi="Arial"/>
          <w:b/>
          <w:bCs/>
          <w:sz w:val="22"/>
          <w:szCs w:val="22"/>
          <w:lang w:val="en-GB"/>
        </w:rPr>
        <w:t xml:space="preserve">The </w:t>
      </w:r>
      <w:r>
        <w:rPr>
          <w:rFonts w:ascii="Arial" w:hAnsi="Arial"/>
          <w:b/>
          <w:bCs/>
          <w:sz w:val="22"/>
          <w:szCs w:val="22"/>
          <w:lang w:val="en-GB"/>
        </w:rPr>
        <w:t xml:space="preserve">employees of the Data Controller attending certain scope of jobs shall have </w:t>
      </w:r>
      <w:r w:rsidRPr="00F7392B">
        <w:rPr>
          <w:rFonts w:ascii="Arial" w:hAnsi="Arial"/>
          <w:b/>
          <w:bCs/>
          <w:sz w:val="22"/>
          <w:szCs w:val="22"/>
          <w:lang w:val="en-GB"/>
        </w:rPr>
        <w:t xml:space="preserve">access to the </w:t>
      </w:r>
      <w:r>
        <w:rPr>
          <w:rFonts w:ascii="Arial" w:hAnsi="Arial"/>
          <w:b/>
          <w:bCs/>
          <w:sz w:val="22"/>
          <w:szCs w:val="22"/>
          <w:lang w:val="en-GB"/>
        </w:rPr>
        <w:t xml:space="preserve">personal </w:t>
      </w:r>
      <w:r w:rsidRPr="00F7392B">
        <w:rPr>
          <w:rFonts w:ascii="Arial" w:hAnsi="Arial"/>
          <w:b/>
          <w:bCs/>
          <w:sz w:val="22"/>
          <w:szCs w:val="22"/>
          <w:lang w:val="en-GB"/>
        </w:rPr>
        <w:t xml:space="preserve">data </w:t>
      </w:r>
      <w:r>
        <w:rPr>
          <w:rFonts w:ascii="Arial" w:hAnsi="Arial"/>
          <w:b/>
          <w:bCs/>
          <w:sz w:val="22"/>
          <w:szCs w:val="22"/>
          <w:lang w:val="en-GB"/>
        </w:rPr>
        <w:t>as per access levels and manners defined by the Data Controller.</w:t>
      </w:r>
    </w:p>
    <w:p w14:paraId="19201FC9" w14:textId="77777777" w:rsidR="00F7392B" w:rsidRPr="00F7392B" w:rsidRDefault="00F7392B" w:rsidP="00F7392B">
      <w:pPr>
        <w:pStyle w:val="Nincstrkz"/>
        <w:ind w:left="284"/>
        <w:jc w:val="both"/>
        <w:rPr>
          <w:rFonts w:ascii="Arial" w:hAnsi="Arial"/>
          <w:sz w:val="22"/>
          <w:szCs w:val="22"/>
          <w:lang w:val="en-GB"/>
        </w:rPr>
      </w:pPr>
    </w:p>
    <w:p w14:paraId="00702A54" w14:textId="77777777" w:rsidR="00F7392B" w:rsidRPr="00F7392B" w:rsidRDefault="00F7392B" w:rsidP="00F7392B">
      <w:pPr>
        <w:pStyle w:val="Nincstrkz"/>
        <w:ind w:left="284"/>
        <w:jc w:val="both"/>
        <w:rPr>
          <w:rFonts w:ascii="Arial" w:hAnsi="Arial"/>
          <w:b/>
          <w:bCs/>
          <w:sz w:val="22"/>
          <w:szCs w:val="22"/>
          <w:lang w:val="en-GB"/>
        </w:rPr>
      </w:pPr>
      <w:r w:rsidRPr="00F7392B">
        <w:rPr>
          <w:rFonts w:ascii="Arial" w:hAnsi="Arial"/>
          <w:b/>
          <w:bCs/>
          <w:sz w:val="22"/>
          <w:szCs w:val="22"/>
          <w:lang w:val="en-GB"/>
        </w:rPr>
        <w:t xml:space="preserve">In case of the Data Processors detailed under section 9 the reason of the Data Controller’s data forwarding is that the Data Processors can attend their data processing tasks described undersection 9. </w:t>
      </w:r>
    </w:p>
    <w:p w14:paraId="6A1496DB" w14:textId="77777777" w:rsidR="00F7392B" w:rsidRPr="00F7392B" w:rsidRDefault="00F7392B" w:rsidP="00F7392B">
      <w:pPr>
        <w:pStyle w:val="Nincstrkz"/>
        <w:ind w:left="284"/>
        <w:jc w:val="both"/>
        <w:rPr>
          <w:rFonts w:ascii="Arial" w:hAnsi="Arial"/>
          <w:sz w:val="22"/>
          <w:szCs w:val="22"/>
          <w:lang w:val="en-GB"/>
        </w:rPr>
      </w:pPr>
    </w:p>
    <w:p w14:paraId="32EC2E32" w14:textId="7E188BA0" w:rsidR="00F7392B" w:rsidRPr="00F7392B" w:rsidRDefault="00F7392B" w:rsidP="00F7392B">
      <w:pPr>
        <w:pStyle w:val="Nincstrkz"/>
        <w:tabs>
          <w:tab w:val="left" w:pos="284"/>
        </w:tabs>
        <w:jc w:val="both"/>
        <w:rPr>
          <w:rFonts w:ascii="Arial" w:hAnsi="Arial"/>
          <w:b/>
          <w:bCs/>
          <w:sz w:val="22"/>
          <w:szCs w:val="22"/>
          <w:u w:val="single"/>
          <w:lang w:val="en-GB"/>
        </w:rPr>
      </w:pPr>
      <w:r w:rsidRPr="00F7392B">
        <w:rPr>
          <w:rFonts w:ascii="Arial" w:hAnsi="Arial"/>
          <w:b/>
          <w:bCs/>
          <w:sz w:val="22"/>
          <w:szCs w:val="22"/>
          <w:lang w:val="en-GB"/>
        </w:rPr>
        <w:t>7.</w:t>
      </w:r>
      <w:r w:rsidRPr="00F7392B">
        <w:rPr>
          <w:rFonts w:ascii="Arial" w:hAnsi="Arial"/>
          <w:b/>
          <w:bCs/>
          <w:sz w:val="22"/>
          <w:szCs w:val="22"/>
          <w:lang w:val="en-GB"/>
        </w:rPr>
        <w:tab/>
      </w:r>
      <w:r w:rsidRPr="00F7392B">
        <w:rPr>
          <w:rFonts w:ascii="Arial" w:eastAsia="Arial" w:hAnsi="Arial"/>
          <w:b/>
          <w:sz w:val="22"/>
          <w:szCs w:val="22"/>
          <w:u w:val="single"/>
          <w:lang w:val="en-GB"/>
        </w:rPr>
        <w:t xml:space="preserve">Term of processing, </w:t>
      </w:r>
      <w:r>
        <w:rPr>
          <w:rFonts w:ascii="Arial" w:eastAsia="Arial" w:hAnsi="Arial"/>
          <w:b/>
          <w:sz w:val="22"/>
          <w:szCs w:val="22"/>
          <w:u w:val="single"/>
          <w:lang w:val="en-GB"/>
        </w:rPr>
        <w:t>archiving</w:t>
      </w:r>
      <w:r w:rsidRPr="00F7392B">
        <w:rPr>
          <w:rFonts w:ascii="Arial" w:eastAsia="Arial" w:hAnsi="Arial"/>
          <w:b/>
          <w:sz w:val="22"/>
          <w:szCs w:val="22"/>
          <w:u w:val="single"/>
          <w:lang w:val="en-GB"/>
        </w:rPr>
        <w:t xml:space="preserve"> personal data</w:t>
      </w:r>
    </w:p>
    <w:p w14:paraId="29B502EA" w14:textId="77777777" w:rsidR="00F7392B" w:rsidRPr="00F7392B" w:rsidRDefault="00F7392B" w:rsidP="00F7392B">
      <w:pPr>
        <w:pStyle w:val="Nincstrkz"/>
        <w:jc w:val="both"/>
        <w:rPr>
          <w:rFonts w:ascii="Arial" w:hAnsi="Arial"/>
          <w:sz w:val="22"/>
          <w:szCs w:val="22"/>
          <w:lang w:val="en-GB"/>
        </w:rPr>
      </w:pPr>
    </w:p>
    <w:p w14:paraId="485BEB9C" w14:textId="2E5C356F" w:rsidR="00F7392B" w:rsidRPr="00F7392B" w:rsidRDefault="00F7392B" w:rsidP="001552DC">
      <w:pPr>
        <w:pStyle w:val="Nincstrkz"/>
        <w:ind w:left="284"/>
        <w:jc w:val="both"/>
        <w:rPr>
          <w:rFonts w:ascii="Arial" w:hAnsi="Arial"/>
          <w:b/>
          <w:bCs/>
          <w:sz w:val="22"/>
          <w:szCs w:val="22"/>
          <w:lang w:val="en-GB"/>
        </w:rPr>
      </w:pPr>
      <w:r w:rsidRPr="00F7392B">
        <w:rPr>
          <w:rFonts w:ascii="Arial" w:hAnsi="Arial"/>
          <w:b/>
          <w:bCs/>
          <w:sz w:val="22"/>
          <w:szCs w:val="22"/>
          <w:lang w:val="en-GB"/>
        </w:rPr>
        <w:t>The duration of the data processing under this</w:t>
      </w:r>
      <w:r>
        <w:rPr>
          <w:rFonts w:ascii="Arial" w:hAnsi="Arial"/>
          <w:b/>
          <w:bCs/>
          <w:sz w:val="22"/>
          <w:szCs w:val="22"/>
          <w:lang w:val="en-GB"/>
        </w:rPr>
        <w:t xml:space="preserve"> Privacy </w:t>
      </w:r>
      <w:r w:rsidRPr="00F7392B">
        <w:rPr>
          <w:rFonts w:ascii="Arial" w:hAnsi="Arial"/>
          <w:b/>
          <w:bCs/>
          <w:sz w:val="22"/>
          <w:szCs w:val="22"/>
          <w:lang w:val="en-GB"/>
        </w:rPr>
        <w:t xml:space="preserve">Policy are included in the table under Section </w:t>
      </w:r>
      <w:r>
        <w:rPr>
          <w:rFonts w:ascii="Arial" w:hAnsi="Arial"/>
          <w:b/>
          <w:bCs/>
          <w:sz w:val="22"/>
          <w:szCs w:val="22"/>
          <w:lang w:val="en-GB"/>
        </w:rPr>
        <w:t>4</w:t>
      </w:r>
      <w:r w:rsidRPr="00F7392B">
        <w:rPr>
          <w:rFonts w:ascii="Arial" w:hAnsi="Arial"/>
          <w:b/>
          <w:bCs/>
          <w:sz w:val="22"/>
          <w:szCs w:val="22"/>
          <w:lang w:val="en-GB"/>
        </w:rPr>
        <w:t>.</w:t>
      </w:r>
    </w:p>
    <w:p w14:paraId="096AA1E8" w14:textId="227A9F0B" w:rsidR="00F7392B" w:rsidRDefault="00F7392B" w:rsidP="00F7392B">
      <w:pPr>
        <w:pStyle w:val="Nincstrkz"/>
        <w:jc w:val="both"/>
        <w:rPr>
          <w:rFonts w:ascii="Arial" w:eastAsia="Times New Roman" w:hAnsi="Arial"/>
          <w:bCs/>
          <w:sz w:val="22"/>
          <w:szCs w:val="22"/>
          <w:lang w:val="en-GB"/>
        </w:rPr>
      </w:pPr>
    </w:p>
    <w:p w14:paraId="4BD3FE56" w14:textId="77777777" w:rsidR="00CE30B8" w:rsidRPr="00CE30B8" w:rsidRDefault="00CE30B8" w:rsidP="00CE30B8">
      <w:pPr>
        <w:pStyle w:val="Nincstrkz"/>
        <w:tabs>
          <w:tab w:val="left" w:pos="284"/>
        </w:tabs>
        <w:jc w:val="both"/>
        <w:rPr>
          <w:rFonts w:ascii="Arial" w:eastAsia="Times New Roman" w:hAnsi="Arial"/>
          <w:b/>
          <w:sz w:val="22"/>
          <w:szCs w:val="22"/>
          <w:u w:val="single"/>
          <w:lang w:val="en-GB"/>
        </w:rPr>
      </w:pPr>
      <w:r w:rsidRPr="00CE30B8">
        <w:rPr>
          <w:rFonts w:ascii="Arial" w:eastAsia="Times New Roman" w:hAnsi="Arial"/>
          <w:b/>
          <w:sz w:val="22"/>
          <w:szCs w:val="22"/>
          <w:lang w:val="en-GB"/>
        </w:rPr>
        <w:t>8.</w:t>
      </w:r>
      <w:r w:rsidRPr="00CE30B8">
        <w:rPr>
          <w:rFonts w:ascii="Arial" w:eastAsia="Times New Roman" w:hAnsi="Arial"/>
          <w:b/>
          <w:sz w:val="22"/>
          <w:szCs w:val="22"/>
          <w:lang w:val="en-GB"/>
        </w:rPr>
        <w:tab/>
      </w:r>
      <w:r w:rsidRPr="00CE30B8">
        <w:rPr>
          <w:rFonts w:ascii="Arial" w:eastAsia="Times New Roman" w:hAnsi="Arial"/>
          <w:b/>
          <w:sz w:val="22"/>
          <w:szCs w:val="22"/>
          <w:u w:val="single"/>
          <w:lang w:val="en-GB"/>
        </w:rPr>
        <w:t>Data security</w:t>
      </w:r>
    </w:p>
    <w:p w14:paraId="1ED105EE" w14:textId="77777777" w:rsidR="00CE30B8" w:rsidRPr="00CE30B8" w:rsidRDefault="00CE30B8" w:rsidP="00CE30B8">
      <w:pPr>
        <w:pStyle w:val="Nincstrkz"/>
        <w:jc w:val="both"/>
        <w:rPr>
          <w:rFonts w:ascii="Arial" w:eastAsia="Times New Roman" w:hAnsi="Arial"/>
          <w:bCs/>
          <w:sz w:val="22"/>
          <w:szCs w:val="22"/>
          <w:lang w:val="en-GB"/>
        </w:rPr>
      </w:pPr>
    </w:p>
    <w:p w14:paraId="53DD4963" w14:textId="77777777" w:rsidR="00CE30B8" w:rsidRPr="00CE30B8" w:rsidRDefault="00CE30B8" w:rsidP="00CE30B8">
      <w:pPr>
        <w:autoSpaceDE w:val="0"/>
        <w:autoSpaceDN w:val="0"/>
        <w:adjustRightInd w:val="0"/>
        <w:ind w:left="284"/>
        <w:jc w:val="both"/>
        <w:rPr>
          <w:rFonts w:ascii="Arial" w:hAnsi="Arial" w:cs="Arial"/>
          <w:sz w:val="22"/>
          <w:szCs w:val="22"/>
          <w:lang w:val="en-GB"/>
        </w:rPr>
      </w:pPr>
      <w:r w:rsidRPr="00CE30B8">
        <w:rPr>
          <w:rFonts w:ascii="Arial" w:hAnsi="Arial" w:cs="Arial"/>
          <w:sz w:val="22"/>
          <w:szCs w:val="22"/>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6B553134" w14:textId="77777777" w:rsidR="00CE30B8" w:rsidRPr="00CE30B8" w:rsidRDefault="00CE30B8" w:rsidP="00CE30B8">
      <w:pPr>
        <w:ind w:left="284"/>
        <w:jc w:val="both"/>
        <w:rPr>
          <w:rFonts w:ascii="Arial" w:hAnsi="Arial" w:cs="Arial"/>
          <w:sz w:val="22"/>
          <w:szCs w:val="22"/>
          <w:lang w:val="en-GB"/>
        </w:rPr>
      </w:pPr>
    </w:p>
    <w:p w14:paraId="3E4D9AB7" w14:textId="77777777" w:rsidR="00CE30B8" w:rsidRPr="00CE30B8" w:rsidRDefault="00CE30B8" w:rsidP="00CE30B8">
      <w:pPr>
        <w:ind w:left="284"/>
        <w:jc w:val="both"/>
        <w:rPr>
          <w:rFonts w:ascii="Arial" w:hAnsi="Arial" w:cs="Arial"/>
          <w:sz w:val="22"/>
          <w:szCs w:val="22"/>
          <w:lang w:val="en-GB"/>
        </w:rPr>
      </w:pPr>
      <w:r w:rsidRPr="00CE30B8">
        <w:rPr>
          <w:rFonts w:ascii="Arial" w:hAnsi="Arial" w:cs="Arial"/>
          <w:sz w:val="22"/>
          <w:szCs w:val="22"/>
          <w:lang w:val="en-GB"/>
        </w:rPr>
        <w:t xml:space="preserve">Data Controller obliges himself that it will call all third parties to whom Data Controller lawfully forwards or hands over data to comply with the requirements of data security. </w:t>
      </w:r>
    </w:p>
    <w:p w14:paraId="42353E04" w14:textId="77777777" w:rsidR="00CE30B8" w:rsidRPr="00CE30B8" w:rsidRDefault="00CE30B8" w:rsidP="00CE30B8">
      <w:pPr>
        <w:pStyle w:val="Nincstrkz"/>
        <w:ind w:left="284"/>
        <w:jc w:val="both"/>
        <w:rPr>
          <w:rFonts w:ascii="Arial" w:hAnsi="Arial"/>
          <w:sz w:val="22"/>
          <w:szCs w:val="22"/>
          <w:lang w:val="en-GB"/>
        </w:rPr>
      </w:pPr>
    </w:p>
    <w:p w14:paraId="31C62B6E" w14:textId="77777777" w:rsidR="00CE30B8" w:rsidRPr="00CE30B8" w:rsidRDefault="00CE30B8" w:rsidP="00CE30B8">
      <w:pPr>
        <w:pStyle w:val="Nincstrkz"/>
        <w:ind w:left="284"/>
        <w:jc w:val="both"/>
        <w:rPr>
          <w:rFonts w:ascii="Arial" w:hAnsi="Arial"/>
          <w:sz w:val="22"/>
          <w:szCs w:val="22"/>
          <w:lang w:val="en-GB"/>
        </w:rPr>
      </w:pPr>
      <w:r w:rsidRPr="00CE30B8">
        <w:rPr>
          <w:rFonts w:ascii="Arial" w:hAnsi="Arial"/>
          <w:sz w:val="22"/>
          <w:szCs w:val="22"/>
          <w:lang w:val="en-GB"/>
        </w:rPr>
        <w:t>Data Controller shall do its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not having right to access. The employees of the Data Controller and Data Processor shall only have access to the personal data as per scope of job, specific manner and access levels defined by the Data Controller and the Data Processor.</w:t>
      </w:r>
    </w:p>
    <w:p w14:paraId="0F98E9A3" w14:textId="1A7CF806" w:rsidR="00CE30B8" w:rsidRPr="00CE30B8" w:rsidRDefault="00CE30B8" w:rsidP="00CE30B8">
      <w:pPr>
        <w:pStyle w:val="Nincstrkz"/>
        <w:ind w:left="284"/>
        <w:jc w:val="both"/>
        <w:rPr>
          <w:rFonts w:ascii="Arial" w:hAnsi="Arial"/>
          <w:sz w:val="22"/>
          <w:szCs w:val="22"/>
          <w:lang w:val="en-GB"/>
        </w:rPr>
      </w:pPr>
    </w:p>
    <w:p w14:paraId="2FA68FFB" w14:textId="3C982EBE" w:rsidR="00CE30B8" w:rsidRPr="00CE30B8" w:rsidRDefault="00CE30B8" w:rsidP="00CE30B8">
      <w:pPr>
        <w:pStyle w:val="Nincstrkz"/>
        <w:ind w:left="284"/>
        <w:jc w:val="both"/>
        <w:rPr>
          <w:rFonts w:ascii="Arial" w:hAnsi="Arial"/>
          <w:sz w:val="22"/>
          <w:szCs w:val="22"/>
          <w:lang w:val="en-GB"/>
        </w:rPr>
      </w:pPr>
      <w:r w:rsidRPr="00CE30B8">
        <w:rPr>
          <w:rFonts w:ascii="Arial" w:hAnsi="Arial"/>
          <w:sz w:val="22"/>
          <w:szCs w:val="22"/>
          <w:lang w:val="en-GB"/>
        </w:rPr>
        <w:lastRenderedPageBreak/>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r>
        <w:rPr>
          <w:rFonts w:ascii="Arial" w:hAnsi="Arial"/>
          <w:sz w:val="22"/>
          <w:szCs w:val="22"/>
          <w:lang w:val="en-GB"/>
        </w:rPr>
        <w:t xml:space="preserve">By disabling the visiting of </w:t>
      </w:r>
      <w:r w:rsidR="00D67E7B">
        <w:rPr>
          <w:rFonts w:ascii="Arial" w:hAnsi="Arial"/>
          <w:sz w:val="22"/>
          <w:szCs w:val="22"/>
          <w:lang w:val="en-GB"/>
        </w:rPr>
        <w:t>internet sites not related to work performance enhance the security of the data stored on the computers connected to the network. Regularly informs the users about the newly occurred and identified hazard sources (</w:t>
      </w:r>
      <w:proofErr w:type="gramStart"/>
      <w:r w:rsidR="00D67E7B">
        <w:rPr>
          <w:rFonts w:ascii="Arial" w:hAnsi="Arial"/>
          <w:sz w:val="22"/>
          <w:szCs w:val="22"/>
          <w:lang w:val="en-GB"/>
        </w:rPr>
        <w:t>e.g.</w:t>
      </w:r>
      <w:proofErr w:type="gramEnd"/>
      <w:r w:rsidR="00D67E7B">
        <w:rPr>
          <w:rFonts w:ascii="Arial" w:hAnsi="Arial"/>
          <w:sz w:val="22"/>
          <w:szCs w:val="22"/>
          <w:lang w:val="en-GB"/>
        </w:rPr>
        <w:t xml:space="preserve"> data phishing sites, e-mails, etc.) in order to reduce the possibility of a harmful codes to enter the system. For the archiving of </w:t>
      </w:r>
      <w:proofErr w:type="gramStart"/>
      <w:r w:rsidR="00D67E7B">
        <w:rPr>
          <w:rFonts w:ascii="Arial" w:hAnsi="Arial"/>
          <w:sz w:val="22"/>
          <w:szCs w:val="22"/>
          <w:lang w:val="en-GB"/>
        </w:rPr>
        <w:t>data</w:t>
      </w:r>
      <w:proofErr w:type="gramEnd"/>
      <w:r w:rsidR="00D67E7B">
        <w:rPr>
          <w:rFonts w:ascii="Arial" w:hAnsi="Arial"/>
          <w:sz w:val="22"/>
          <w:szCs w:val="22"/>
          <w:lang w:val="en-GB"/>
        </w:rPr>
        <w:t xml:space="preserve"> the Data Controller uses back up services.</w:t>
      </w:r>
    </w:p>
    <w:p w14:paraId="23EE6F32" w14:textId="77777777" w:rsidR="00CE30B8" w:rsidRPr="00CE30B8" w:rsidRDefault="00CE30B8" w:rsidP="00CE30B8">
      <w:pPr>
        <w:pStyle w:val="Nincstrkz"/>
        <w:ind w:left="284"/>
        <w:jc w:val="both"/>
        <w:rPr>
          <w:rFonts w:ascii="Arial" w:hAnsi="Arial"/>
          <w:sz w:val="22"/>
          <w:szCs w:val="22"/>
          <w:lang w:val="en-GB"/>
        </w:rPr>
      </w:pPr>
    </w:p>
    <w:p w14:paraId="0D2C90EE" w14:textId="77777777" w:rsidR="00CE30B8" w:rsidRPr="00CE30B8" w:rsidRDefault="00CE30B8" w:rsidP="00CE30B8">
      <w:pPr>
        <w:pStyle w:val="Nincstrkz"/>
        <w:ind w:left="284"/>
        <w:jc w:val="both"/>
        <w:rPr>
          <w:rFonts w:ascii="Arial" w:hAnsi="Arial"/>
          <w:sz w:val="22"/>
          <w:szCs w:val="22"/>
          <w:lang w:val="en-GB"/>
        </w:rPr>
      </w:pPr>
      <w:r w:rsidRPr="00CE30B8">
        <w:rPr>
          <w:rFonts w:ascii="Arial" w:hAnsi="Arial"/>
          <w:sz w:val="22"/>
          <w:szCs w:val="22"/>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01C0C40B" w14:textId="77777777" w:rsidR="00CE30B8" w:rsidRPr="00064CE5" w:rsidRDefault="00CE30B8" w:rsidP="00CE30B8">
      <w:pPr>
        <w:pStyle w:val="Nincstrkz"/>
        <w:ind w:left="284"/>
        <w:jc w:val="both"/>
        <w:rPr>
          <w:rFonts w:ascii="Arial" w:hAnsi="Arial"/>
          <w:sz w:val="22"/>
          <w:szCs w:val="22"/>
          <w:lang w:val="en-GB"/>
        </w:rPr>
      </w:pPr>
    </w:p>
    <w:p w14:paraId="3371338A" w14:textId="77777777" w:rsidR="00064CE5" w:rsidRPr="00064CE5" w:rsidRDefault="00064CE5" w:rsidP="00064CE5">
      <w:pPr>
        <w:tabs>
          <w:tab w:val="left" w:pos="284"/>
        </w:tabs>
        <w:jc w:val="both"/>
        <w:rPr>
          <w:rFonts w:ascii="Arial" w:eastAsia="Arial" w:hAnsi="Arial" w:cs="Arial"/>
          <w:b/>
          <w:sz w:val="22"/>
          <w:szCs w:val="22"/>
          <w:u w:val="single"/>
          <w:lang w:val="en-GB"/>
        </w:rPr>
      </w:pPr>
      <w:r w:rsidRPr="00064CE5">
        <w:rPr>
          <w:rFonts w:ascii="Arial" w:eastAsia="Arial" w:hAnsi="Arial" w:cs="Arial"/>
          <w:b/>
          <w:sz w:val="22"/>
          <w:szCs w:val="22"/>
          <w:lang w:val="en-GB"/>
        </w:rPr>
        <w:t>9.</w:t>
      </w:r>
      <w:r w:rsidRPr="00064CE5">
        <w:rPr>
          <w:rFonts w:ascii="Arial" w:eastAsia="Arial" w:hAnsi="Arial" w:cs="Arial"/>
          <w:b/>
          <w:sz w:val="22"/>
          <w:szCs w:val="22"/>
          <w:lang w:val="en-GB"/>
        </w:rPr>
        <w:tab/>
      </w:r>
      <w:r w:rsidRPr="00064CE5">
        <w:rPr>
          <w:rFonts w:ascii="Arial" w:eastAsia="Arial" w:hAnsi="Arial" w:cs="Arial"/>
          <w:b/>
          <w:sz w:val="22"/>
          <w:szCs w:val="22"/>
          <w:u w:val="single"/>
          <w:lang w:val="en-GB"/>
        </w:rPr>
        <w:t>Data processors</w:t>
      </w:r>
    </w:p>
    <w:p w14:paraId="18D303A9" w14:textId="77777777" w:rsidR="00064CE5" w:rsidRPr="00064CE5" w:rsidRDefault="00064CE5" w:rsidP="00064CE5">
      <w:pPr>
        <w:tabs>
          <w:tab w:val="left" w:pos="284"/>
        </w:tabs>
        <w:ind w:left="284"/>
        <w:jc w:val="both"/>
        <w:rPr>
          <w:rFonts w:ascii="Arial" w:eastAsia="Arial" w:hAnsi="Arial" w:cs="Arial"/>
          <w:bCs/>
          <w:sz w:val="22"/>
          <w:szCs w:val="22"/>
          <w:lang w:val="en-GB"/>
        </w:rPr>
      </w:pPr>
    </w:p>
    <w:p w14:paraId="72402BA8" w14:textId="77777777" w:rsidR="00064CE5" w:rsidRPr="00064CE5" w:rsidRDefault="00064CE5" w:rsidP="00064CE5">
      <w:pPr>
        <w:tabs>
          <w:tab w:val="left" w:pos="284"/>
        </w:tabs>
        <w:ind w:left="284"/>
        <w:jc w:val="both"/>
        <w:rPr>
          <w:rFonts w:eastAsia="Arial"/>
          <w:sz w:val="22"/>
          <w:szCs w:val="22"/>
        </w:rPr>
      </w:pPr>
      <w:r w:rsidRPr="00064CE5">
        <w:rPr>
          <w:rFonts w:ascii="Arial" w:hAnsi="Arial"/>
          <w:sz w:val="22"/>
          <w:szCs w:val="22"/>
          <w:lang w:val="en-GB"/>
        </w:rPr>
        <w:t>Data processors are the natural or legal persons carrying out personal data processing on behalf of Data Controller. In connection with your personal data the following companies act as data processors (</w:t>
      </w:r>
      <w:r w:rsidRPr="00064CE5">
        <w:rPr>
          <w:rFonts w:ascii="Arial" w:hAnsi="Arial"/>
          <w:b/>
          <w:bCs/>
          <w:sz w:val="22"/>
          <w:szCs w:val="22"/>
          <w:lang w:val="en-GB"/>
        </w:rPr>
        <w:t>Data Processor</w:t>
      </w:r>
      <w:r w:rsidRPr="00064CE5">
        <w:rPr>
          <w:rFonts w:ascii="Arial" w:hAnsi="Arial"/>
          <w:sz w:val="22"/>
          <w:szCs w:val="22"/>
          <w:lang w:val="en-GB"/>
        </w:rPr>
        <w:t>):</w:t>
      </w:r>
    </w:p>
    <w:p w14:paraId="22D7ADE4" w14:textId="77777777" w:rsidR="00064CE5" w:rsidRPr="00064CE5" w:rsidRDefault="00064CE5" w:rsidP="00064CE5">
      <w:pPr>
        <w:tabs>
          <w:tab w:val="left" w:pos="284"/>
        </w:tabs>
        <w:ind w:left="284"/>
        <w:jc w:val="both"/>
        <w:rPr>
          <w:rFonts w:eastAsia="Arial"/>
          <w:bCs/>
          <w:iCs/>
          <w:sz w:val="22"/>
          <w:szCs w:val="22"/>
        </w:rPr>
      </w:pPr>
    </w:p>
    <w:tbl>
      <w:tblPr>
        <w:tblStyle w:val="Rcsostblzat"/>
        <w:tblW w:w="13750" w:type="dxa"/>
        <w:tblInd w:w="279" w:type="dxa"/>
        <w:tblLayout w:type="fixed"/>
        <w:tblCellMar>
          <w:left w:w="57" w:type="dxa"/>
          <w:right w:w="57" w:type="dxa"/>
        </w:tblCellMar>
        <w:tblLook w:val="04A0" w:firstRow="1" w:lastRow="0" w:firstColumn="1" w:lastColumn="0" w:noHBand="0" w:noVBand="1"/>
      </w:tblPr>
      <w:tblGrid>
        <w:gridCol w:w="3544"/>
        <w:gridCol w:w="5243"/>
        <w:gridCol w:w="4963"/>
      </w:tblGrid>
      <w:tr w:rsidR="00CE7184" w:rsidRPr="000B0391" w14:paraId="70EC399F" w14:textId="77777777" w:rsidTr="00732B99">
        <w:trPr>
          <w:trHeight w:val="641"/>
        </w:trPr>
        <w:tc>
          <w:tcPr>
            <w:tcW w:w="3544" w:type="dxa"/>
            <w:vAlign w:val="center"/>
          </w:tcPr>
          <w:p w14:paraId="2D293F4F" w14:textId="77777777" w:rsidR="00064CE5" w:rsidRPr="00064CE5" w:rsidRDefault="00064CE5" w:rsidP="00064CE5">
            <w:pPr>
              <w:jc w:val="center"/>
              <w:rPr>
                <w:rFonts w:ascii="Arial" w:hAnsi="Arial" w:cs="Arial"/>
                <w:b/>
                <w:sz w:val="22"/>
                <w:szCs w:val="22"/>
                <w:lang w:val="en-GB"/>
              </w:rPr>
            </w:pPr>
            <w:r w:rsidRPr="00064CE5">
              <w:rPr>
                <w:rFonts w:ascii="Arial" w:hAnsi="Arial" w:cs="Arial"/>
                <w:b/>
                <w:sz w:val="22"/>
                <w:szCs w:val="22"/>
                <w:lang w:val="en-GB"/>
              </w:rPr>
              <w:t>Data Processor</w:t>
            </w:r>
          </w:p>
          <w:p w14:paraId="0A6415F0" w14:textId="2D0D095A" w:rsidR="00CE7184" w:rsidRPr="000B0391" w:rsidRDefault="00064CE5" w:rsidP="00064CE5">
            <w:pPr>
              <w:tabs>
                <w:tab w:val="left" w:pos="284"/>
              </w:tabs>
              <w:spacing w:line="0" w:lineRule="atLeast"/>
              <w:ind w:left="284"/>
              <w:jc w:val="center"/>
              <w:rPr>
                <w:rFonts w:ascii="Arial" w:hAnsi="Arial" w:cs="Arial"/>
                <w:b/>
                <w:sz w:val="22"/>
                <w:szCs w:val="22"/>
                <w:lang w:val="en-GB"/>
              </w:rPr>
            </w:pPr>
            <w:r w:rsidRPr="00064CE5">
              <w:rPr>
                <w:rFonts w:ascii="Arial" w:hAnsi="Arial" w:cs="Arial"/>
                <w:b/>
                <w:sz w:val="22"/>
                <w:szCs w:val="22"/>
                <w:lang w:val="en-GB"/>
              </w:rPr>
              <w:t>name, seat, ID data</w:t>
            </w:r>
          </w:p>
        </w:tc>
        <w:tc>
          <w:tcPr>
            <w:tcW w:w="5243" w:type="dxa"/>
            <w:vAlign w:val="center"/>
          </w:tcPr>
          <w:p w14:paraId="3CAA5BEC" w14:textId="714BE310" w:rsidR="00CE7184" w:rsidRPr="000B0391" w:rsidRDefault="00064CE5">
            <w:pPr>
              <w:tabs>
                <w:tab w:val="left" w:pos="284"/>
              </w:tabs>
              <w:spacing w:line="0" w:lineRule="atLeast"/>
              <w:ind w:left="284"/>
              <w:jc w:val="center"/>
              <w:rPr>
                <w:rFonts w:ascii="Arial" w:hAnsi="Arial" w:cs="Arial"/>
                <w:b/>
                <w:sz w:val="22"/>
                <w:szCs w:val="22"/>
                <w:lang w:val="en-GB"/>
              </w:rPr>
            </w:pPr>
            <w:r w:rsidRPr="00064CE5">
              <w:rPr>
                <w:rFonts w:ascii="Arial" w:hAnsi="Arial" w:cs="Arial"/>
                <w:b/>
                <w:sz w:val="22"/>
                <w:szCs w:val="22"/>
                <w:lang w:val="en-GB"/>
              </w:rPr>
              <w:t>Activity of the Data Processor</w:t>
            </w:r>
          </w:p>
        </w:tc>
        <w:tc>
          <w:tcPr>
            <w:tcW w:w="4963" w:type="dxa"/>
            <w:vAlign w:val="center"/>
          </w:tcPr>
          <w:p w14:paraId="6E954E5D" w14:textId="06C884EC" w:rsidR="00CE7184" w:rsidRPr="000B0391" w:rsidRDefault="00064CE5">
            <w:pPr>
              <w:tabs>
                <w:tab w:val="left" w:pos="284"/>
              </w:tabs>
              <w:spacing w:line="0" w:lineRule="atLeast"/>
              <w:ind w:left="284"/>
              <w:jc w:val="center"/>
              <w:rPr>
                <w:rFonts w:ascii="Arial" w:hAnsi="Arial" w:cs="Arial"/>
                <w:b/>
                <w:sz w:val="22"/>
                <w:szCs w:val="22"/>
                <w:lang w:val="en-GB"/>
              </w:rPr>
            </w:pPr>
            <w:r w:rsidRPr="00064CE5">
              <w:rPr>
                <w:rFonts w:ascii="Arial" w:hAnsi="Arial" w:cs="Arial"/>
                <w:b/>
                <w:sz w:val="22"/>
                <w:szCs w:val="22"/>
                <w:lang w:val="en-GB"/>
              </w:rPr>
              <w:t>Personal data processed by the Data Processor</w:t>
            </w:r>
          </w:p>
        </w:tc>
      </w:tr>
      <w:tr w:rsidR="004C52BD" w:rsidRPr="000B0391" w14:paraId="6867CDC4" w14:textId="77777777" w:rsidTr="00732B99">
        <w:tc>
          <w:tcPr>
            <w:tcW w:w="3544" w:type="dxa"/>
            <w:vAlign w:val="center"/>
          </w:tcPr>
          <w:p w14:paraId="7C09F8E1" w14:textId="77777777" w:rsidR="00E952F5" w:rsidRPr="002B5F7C" w:rsidRDefault="00E952F5" w:rsidP="00E952F5">
            <w:pPr>
              <w:suppressAutoHyphens w:val="0"/>
              <w:rPr>
                <w:rFonts w:ascii="Arial" w:hAnsi="Arial" w:cs="Arial"/>
                <w:color w:val="000000"/>
              </w:rPr>
            </w:pPr>
            <w:r w:rsidRPr="002B5F7C">
              <w:rPr>
                <w:rFonts w:ascii="Arial" w:hAnsi="Arial" w:cs="Arial"/>
                <w:color w:val="000000"/>
              </w:rPr>
              <w:t xml:space="preserve">Google </w:t>
            </w:r>
            <w:r>
              <w:rPr>
                <w:rFonts w:ascii="Arial" w:hAnsi="Arial" w:cs="Arial"/>
                <w:color w:val="000000"/>
              </w:rPr>
              <w:t>INC</w:t>
            </w:r>
            <w:r w:rsidRPr="002B5F7C">
              <w:rPr>
                <w:rFonts w:ascii="Arial" w:hAnsi="Arial" w:cs="Arial"/>
                <w:color w:val="000000"/>
              </w:rPr>
              <w:t>.</w:t>
            </w:r>
          </w:p>
          <w:p w14:paraId="259DCC6C" w14:textId="2BC792CE" w:rsidR="00E952F5" w:rsidRPr="007351C8" w:rsidRDefault="00E952F5" w:rsidP="00E952F5">
            <w:pPr>
              <w:suppressAutoHyphens w:val="0"/>
              <w:rPr>
                <w:rFonts w:ascii="Arial" w:hAnsi="Arial" w:cs="Arial"/>
                <w:color w:val="000000"/>
              </w:rPr>
            </w:pPr>
            <w:proofErr w:type="spellStart"/>
            <w:r>
              <w:rPr>
                <w:rFonts w:ascii="Arial" w:hAnsi="Arial" w:cs="Arial"/>
                <w:color w:val="000000"/>
              </w:rPr>
              <w:t>seat</w:t>
            </w:r>
            <w:proofErr w:type="spellEnd"/>
            <w:r w:rsidRPr="007351C8">
              <w:rPr>
                <w:rFonts w:ascii="Arial" w:hAnsi="Arial" w:cs="Arial"/>
                <w:color w:val="000000"/>
              </w:rPr>
              <w:t xml:space="preserve">: 1600 </w:t>
            </w:r>
            <w:proofErr w:type="spellStart"/>
            <w:r w:rsidRPr="007351C8">
              <w:rPr>
                <w:rFonts w:ascii="Arial" w:hAnsi="Arial" w:cs="Arial"/>
                <w:color w:val="000000"/>
              </w:rPr>
              <w:t>Amphitheatre</w:t>
            </w:r>
            <w:proofErr w:type="spellEnd"/>
            <w:r w:rsidRPr="007351C8">
              <w:rPr>
                <w:rFonts w:ascii="Arial" w:hAnsi="Arial" w:cs="Arial"/>
                <w:color w:val="000000"/>
              </w:rPr>
              <w:t xml:space="preserve"> </w:t>
            </w:r>
            <w:proofErr w:type="spellStart"/>
            <w:r w:rsidRPr="007351C8">
              <w:rPr>
                <w:rFonts w:ascii="Arial" w:hAnsi="Arial" w:cs="Arial"/>
                <w:color w:val="000000"/>
              </w:rPr>
              <w:t>Pkwy</w:t>
            </w:r>
            <w:proofErr w:type="spellEnd"/>
            <w:r w:rsidRPr="007351C8">
              <w:rPr>
                <w:rFonts w:ascii="Arial" w:hAnsi="Arial" w:cs="Arial"/>
                <w:color w:val="000000"/>
              </w:rPr>
              <w:t xml:space="preserve">, Mountain </w:t>
            </w:r>
            <w:proofErr w:type="spellStart"/>
            <w:r w:rsidRPr="007351C8">
              <w:rPr>
                <w:rFonts w:ascii="Arial" w:hAnsi="Arial" w:cs="Arial"/>
                <w:color w:val="000000"/>
              </w:rPr>
              <w:t>View</w:t>
            </w:r>
            <w:proofErr w:type="spellEnd"/>
            <w:r w:rsidRPr="007351C8">
              <w:rPr>
                <w:rFonts w:ascii="Arial" w:hAnsi="Arial" w:cs="Arial"/>
                <w:color w:val="000000"/>
              </w:rPr>
              <w:t xml:space="preserve">, CA 94043, </w:t>
            </w:r>
            <w:r>
              <w:rPr>
                <w:rFonts w:ascii="Arial" w:hAnsi="Arial" w:cs="Arial"/>
                <w:color w:val="000000"/>
              </w:rPr>
              <w:t xml:space="preserve">United </w:t>
            </w:r>
            <w:proofErr w:type="spellStart"/>
            <w:r>
              <w:rPr>
                <w:rFonts w:ascii="Arial" w:hAnsi="Arial" w:cs="Arial"/>
                <w:color w:val="000000"/>
              </w:rPr>
              <w:t>States</w:t>
            </w:r>
            <w:proofErr w:type="spellEnd"/>
          </w:p>
          <w:p w14:paraId="0F224EA3" w14:textId="1AFA9BB5" w:rsidR="00732B99" w:rsidRPr="00732B99" w:rsidRDefault="00E952F5" w:rsidP="00E952F5">
            <w:pPr>
              <w:suppressAutoHyphens w:val="0"/>
              <w:rPr>
                <w:rFonts w:ascii="Arial" w:hAnsi="Arial" w:cs="Arial"/>
                <w:color w:val="000000"/>
                <w:lang w:val="en-GB"/>
              </w:rPr>
            </w:pPr>
            <w:r w:rsidRPr="007351C8">
              <w:rPr>
                <w:rFonts w:ascii="Arial" w:hAnsi="Arial" w:cs="Arial"/>
                <w:color w:val="000000"/>
              </w:rPr>
              <w:t>EIN/TAX ID: 770493581</w:t>
            </w:r>
          </w:p>
        </w:tc>
        <w:tc>
          <w:tcPr>
            <w:tcW w:w="5243" w:type="dxa"/>
            <w:vAlign w:val="center"/>
          </w:tcPr>
          <w:p w14:paraId="322F7352" w14:textId="40AF45AF" w:rsidR="004C52BD" w:rsidRPr="00732B99" w:rsidRDefault="00062284" w:rsidP="00BC7EBE">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vAlign w:val="center"/>
          </w:tcPr>
          <w:p w14:paraId="6167DBCA" w14:textId="3861B9E7" w:rsidR="004C52BD" w:rsidRPr="00732B99" w:rsidRDefault="00732B99" w:rsidP="00BC7EBE">
            <w:pPr>
              <w:suppressAutoHyphens w:val="0"/>
              <w:rPr>
                <w:rFonts w:ascii="Arial" w:hAnsi="Arial" w:cs="Arial"/>
                <w:color w:val="000000"/>
                <w:lang w:val="en-GB"/>
              </w:rPr>
            </w:pPr>
            <w:r w:rsidRPr="00732B99">
              <w:rPr>
                <w:rFonts w:ascii="Arial" w:hAnsi="Arial" w:cs="Arial"/>
                <w:color w:val="000000"/>
                <w:lang w:val="en-GB"/>
              </w:rPr>
              <w:t>Cookies</w:t>
            </w:r>
            <w:r w:rsidR="00062284" w:rsidRPr="00732B99">
              <w:rPr>
                <w:rFonts w:ascii="Arial" w:hAnsi="Arial" w:cs="Arial"/>
                <w:color w:val="000000"/>
                <w:lang w:val="en-GB"/>
              </w:rPr>
              <w:t xml:space="preserve"> collected a</w:t>
            </w:r>
            <w:r w:rsidR="004C52BD" w:rsidRPr="00732B99">
              <w:rPr>
                <w:rFonts w:ascii="Arial" w:hAnsi="Arial" w:cs="Arial"/>
                <w:color w:val="000000"/>
                <w:lang w:val="en-GB"/>
              </w:rPr>
              <w:t>non</w:t>
            </w:r>
            <w:r w:rsidR="00062284" w:rsidRPr="00732B99">
              <w:rPr>
                <w:rFonts w:ascii="Arial" w:hAnsi="Arial" w:cs="Arial"/>
                <w:color w:val="000000"/>
                <w:lang w:val="en-GB"/>
              </w:rPr>
              <w:t>ym way</w:t>
            </w:r>
            <w:r w:rsidR="004C52BD" w:rsidRPr="00732B99">
              <w:rPr>
                <w:rFonts w:ascii="Arial" w:hAnsi="Arial" w:cs="Arial"/>
                <w:color w:val="000000"/>
                <w:lang w:val="en-GB"/>
              </w:rPr>
              <w:t xml:space="preserve"> </w:t>
            </w:r>
            <w:r w:rsidR="00062284" w:rsidRPr="00732B99">
              <w:rPr>
                <w:rFonts w:ascii="Arial" w:hAnsi="Arial" w:cs="Arial"/>
                <w:color w:val="000000"/>
                <w:lang w:val="en-GB"/>
              </w:rPr>
              <w:t xml:space="preserve">for statistical purposes </w:t>
            </w:r>
          </w:p>
        </w:tc>
      </w:tr>
      <w:tr w:rsidR="00062284" w:rsidRPr="000B0391" w14:paraId="4638FE8A" w14:textId="77777777" w:rsidTr="00732B99">
        <w:tc>
          <w:tcPr>
            <w:tcW w:w="3544" w:type="dxa"/>
            <w:vAlign w:val="center"/>
          </w:tcPr>
          <w:p w14:paraId="63BA1324" w14:textId="77777777" w:rsidR="00732B99" w:rsidRPr="00732B99" w:rsidRDefault="00732B99" w:rsidP="00732B99">
            <w:pPr>
              <w:suppressAutoHyphens w:val="0"/>
              <w:rPr>
                <w:rFonts w:ascii="Arial" w:hAnsi="Arial" w:cs="Arial"/>
                <w:color w:val="000000"/>
              </w:rPr>
            </w:pPr>
            <w:proofErr w:type="spellStart"/>
            <w:r w:rsidRPr="00732B99">
              <w:rPr>
                <w:rFonts w:ascii="Arial" w:hAnsi="Arial" w:cs="Arial"/>
                <w:color w:val="000000"/>
              </w:rPr>
              <w:t>HubSpot</w:t>
            </w:r>
            <w:proofErr w:type="spellEnd"/>
            <w:r w:rsidRPr="00732B99">
              <w:rPr>
                <w:rFonts w:ascii="Arial" w:hAnsi="Arial" w:cs="Arial"/>
                <w:color w:val="000000"/>
              </w:rPr>
              <w:t xml:space="preserve"> Inc.</w:t>
            </w:r>
          </w:p>
          <w:p w14:paraId="747D380C" w14:textId="31CC7882" w:rsidR="00732B99" w:rsidRPr="00732B99" w:rsidRDefault="00732B99" w:rsidP="00732B99">
            <w:pPr>
              <w:spacing w:line="0" w:lineRule="atLeast"/>
              <w:jc w:val="both"/>
              <w:rPr>
                <w:rFonts w:ascii="Arial" w:eastAsia="Arial" w:hAnsi="Arial" w:cs="Arial"/>
              </w:rPr>
            </w:pPr>
            <w:r w:rsidRPr="00732B99">
              <w:rPr>
                <w:rFonts w:ascii="Arial" w:eastAsia="Arial" w:hAnsi="Arial" w:cs="Arial"/>
              </w:rPr>
              <w:t xml:space="preserve">25 </w:t>
            </w:r>
            <w:proofErr w:type="spellStart"/>
            <w:r w:rsidRPr="00732B99">
              <w:rPr>
                <w:rFonts w:ascii="Arial" w:eastAsia="Arial" w:hAnsi="Arial" w:cs="Arial"/>
              </w:rPr>
              <w:t>First</w:t>
            </w:r>
            <w:proofErr w:type="spellEnd"/>
            <w:r w:rsidRPr="00732B99">
              <w:rPr>
                <w:rFonts w:ascii="Arial" w:eastAsia="Arial" w:hAnsi="Arial" w:cs="Arial"/>
              </w:rPr>
              <w:t xml:space="preserve"> </w:t>
            </w:r>
            <w:proofErr w:type="spellStart"/>
            <w:r w:rsidRPr="00732B99">
              <w:rPr>
                <w:rFonts w:ascii="Arial" w:eastAsia="Arial" w:hAnsi="Arial" w:cs="Arial"/>
              </w:rPr>
              <w:t>street</w:t>
            </w:r>
            <w:proofErr w:type="spellEnd"/>
            <w:r w:rsidRPr="00732B99">
              <w:rPr>
                <w:rFonts w:ascii="Arial" w:eastAsia="Arial" w:hAnsi="Arial" w:cs="Arial"/>
              </w:rPr>
              <w:t xml:space="preserve">, 2nd </w:t>
            </w:r>
            <w:proofErr w:type="spellStart"/>
            <w:r w:rsidRPr="00732B99">
              <w:rPr>
                <w:rFonts w:ascii="Arial" w:eastAsia="Arial" w:hAnsi="Arial" w:cs="Arial"/>
              </w:rPr>
              <w:t>floor</w:t>
            </w:r>
            <w:proofErr w:type="spellEnd"/>
            <w:r w:rsidRPr="00732B99">
              <w:rPr>
                <w:rFonts w:ascii="Arial" w:eastAsia="Arial" w:hAnsi="Arial" w:cs="Arial"/>
              </w:rPr>
              <w:t xml:space="preserve">, Cambridge, MA 02141, </w:t>
            </w:r>
            <w:r>
              <w:rPr>
                <w:rFonts w:ascii="Arial" w:eastAsia="Arial" w:hAnsi="Arial" w:cs="Arial"/>
              </w:rPr>
              <w:t>USA</w:t>
            </w:r>
            <w:r w:rsidRPr="00732B99">
              <w:rPr>
                <w:rFonts w:ascii="Arial" w:eastAsia="Arial" w:hAnsi="Arial" w:cs="Arial"/>
              </w:rPr>
              <w:t xml:space="preserve"> </w:t>
            </w:r>
          </w:p>
          <w:p w14:paraId="24BE1E73" w14:textId="50FAEAED" w:rsidR="00062284" w:rsidRPr="00732B99" w:rsidRDefault="00732B99" w:rsidP="00732B99">
            <w:pPr>
              <w:suppressAutoHyphens w:val="0"/>
              <w:rPr>
                <w:rFonts w:ascii="Arial" w:hAnsi="Arial" w:cs="Arial"/>
                <w:color w:val="000000"/>
                <w:lang w:val="en-GB"/>
              </w:rPr>
            </w:pPr>
            <w:r w:rsidRPr="00732B99">
              <w:rPr>
                <w:rFonts w:ascii="Arial" w:eastAsia="Arial" w:hAnsi="Arial" w:cs="Arial"/>
              </w:rPr>
              <w:t>EIN/TAX ID: 202632791</w:t>
            </w:r>
          </w:p>
        </w:tc>
        <w:tc>
          <w:tcPr>
            <w:tcW w:w="5243" w:type="dxa"/>
          </w:tcPr>
          <w:p w14:paraId="2CA2DD0C" w14:textId="7A004481" w:rsidR="00062284" w:rsidRPr="00732B99" w:rsidRDefault="00062284" w:rsidP="00062284">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tcPr>
          <w:p w14:paraId="7F06E2D5" w14:textId="20D55836" w:rsidR="00062284" w:rsidRPr="00732B99" w:rsidRDefault="00732B99" w:rsidP="00062284">
            <w:pPr>
              <w:suppressAutoHyphens w:val="0"/>
              <w:rPr>
                <w:rFonts w:ascii="Arial" w:hAnsi="Arial" w:cs="Arial"/>
                <w:color w:val="000000"/>
                <w:lang w:val="en-GB"/>
              </w:rPr>
            </w:pPr>
            <w:r w:rsidRPr="00732B99">
              <w:rPr>
                <w:rFonts w:ascii="Arial" w:hAnsi="Arial" w:cs="Arial"/>
                <w:color w:val="000000"/>
                <w:lang w:val="en-GB"/>
              </w:rPr>
              <w:t>Cookies</w:t>
            </w:r>
            <w:r w:rsidR="00062284" w:rsidRPr="00732B99">
              <w:rPr>
                <w:rFonts w:ascii="Arial" w:hAnsi="Arial" w:cs="Arial"/>
                <w:color w:val="000000"/>
                <w:lang w:val="en-GB"/>
              </w:rPr>
              <w:t xml:space="preserve"> collected anonym way for statistical purposes </w:t>
            </w:r>
          </w:p>
        </w:tc>
      </w:tr>
      <w:tr w:rsidR="00062284" w:rsidRPr="000B0391" w14:paraId="636CF95D" w14:textId="77777777" w:rsidTr="00732B99">
        <w:tc>
          <w:tcPr>
            <w:tcW w:w="3544" w:type="dxa"/>
            <w:vAlign w:val="center"/>
          </w:tcPr>
          <w:p w14:paraId="2700B46F" w14:textId="77777777" w:rsidR="00062284" w:rsidRPr="00732B99" w:rsidRDefault="00062284" w:rsidP="00062284">
            <w:pPr>
              <w:suppressAutoHyphens w:val="0"/>
              <w:rPr>
                <w:rFonts w:ascii="Arial" w:hAnsi="Arial" w:cs="Arial"/>
                <w:color w:val="000000"/>
                <w:lang w:val="en-GB"/>
              </w:rPr>
            </w:pPr>
            <w:r w:rsidRPr="00732B99">
              <w:rPr>
                <w:rFonts w:ascii="Arial" w:hAnsi="Arial" w:cs="Arial"/>
                <w:color w:val="000000"/>
                <w:lang w:val="en-GB"/>
              </w:rPr>
              <w:t>Facebook Inc.</w:t>
            </w:r>
          </w:p>
          <w:p w14:paraId="0D72F51C" w14:textId="0EAE19E9" w:rsidR="00E952F5" w:rsidRPr="007351C8" w:rsidRDefault="00732B99" w:rsidP="00E952F5">
            <w:pPr>
              <w:suppressAutoHyphens w:val="0"/>
              <w:rPr>
                <w:rFonts w:ascii="Arial" w:hAnsi="Arial" w:cs="Arial"/>
                <w:color w:val="000000"/>
              </w:rPr>
            </w:pPr>
            <w:r w:rsidRPr="00E952F5">
              <w:rPr>
                <w:rFonts w:ascii="Arial" w:hAnsi="Arial" w:cs="Arial"/>
                <w:color w:val="000000"/>
                <w:lang w:val="en-GB"/>
              </w:rPr>
              <w:t>seat:</w:t>
            </w:r>
            <w:r w:rsidR="00E952F5" w:rsidRPr="00E952F5">
              <w:rPr>
                <w:rFonts w:ascii="Arial" w:hAnsi="Arial" w:cs="Arial"/>
                <w:color w:val="000000"/>
              </w:rPr>
              <w:t xml:space="preserve"> 1601</w:t>
            </w:r>
            <w:r w:rsidR="00E952F5" w:rsidRPr="007351C8">
              <w:rPr>
                <w:rFonts w:ascii="Arial" w:hAnsi="Arial" w:cs="Arial"/>
                <w:color w:val="000000"/>
              </w:rPr>
              <w:t xml:space="preserve"> </w:t>
            </w:r>
            <w:proofErr w:type="spellStart"/>
            <w:r w:rsidR="00E952F5" w:rsidRPr="007351C8">
              <w:rPr>
                <w:rFonts w:ascii="Arial" w:hAnsi="Arial" w:cs="Arial"/>
                <w:color w:val="000000"/>
              </w:rPr>
              <w:t>Willow</w:t>
            </w:r>
            <w:proofErr w:type="spellEnd"/>
            <w:r w:rsidR="00E952F5" w:rsidRPr="007351C8">
              <w:rPr>
                <w:rFonts w:ascii="Arial" w:hAnsi="Arial" w:cs="Arial"/>
                <w:color w:val="000000"/>
              </w:rPr>
              <w:t xml:space="preserve"> </w:t>
            </w:r>
            <w:proofErr w:type="spellStart"/>
            <w:r w:rsidR="00E952F5" w:rsidRPr="007351C8">
              <w:rPr>
                <w:rFonts w:ascii="Arial" w:hAnsi="Arial" w:cs="Arial"/>
                <w:color w:val="000000"/>
              </w:rPr>
              <w:t>Road</w:t>
            </w:r>
            <w:proofErr w:type="spellEnd"/>
            <w:r w:rsidR="00E952F5" w:rsidRPr="007351C8">
              <w:rPr>
                <w:rFonts w:ascii="Arial" w:hAnsi="Arial" w:cs="Arial"/>
                <w:color w:val="000000"/>
              </w:rPr>
              <w:t xml:space="preserve">, </w:t>
            </w:r>
            <w:proofErr w:type="spellStart"/>
            <w:r w:rsidR="00E952F5" w:rsidRPr="007351C8">
              <w:rPr>
                <w:rFonts w:ascii="Arial" w:hAnsi="Arial" w:cs="Arial"/>
                <w:color w:val="000000"/>
              </w:rPr>
              <w:t>Menlo</w:t>
            </w:r>
            <w:proofErr w:type="spellEnd"/>
            <w:r w:rsidR="00E952F5" w:rsidRPr="007351C8">
              <w:rPr>
                <w:rFonts w:ascii="Arial" w:hAnsi="Arial" w:cs="Arial"/>
                <w:color w:val="000000"/>
              </w:rPr>
              <w:t xml:space="preserve"> Park, CA 94025, </w:t>
            </w:r>
            <w:r w:rsidR="00E952F5">
              <w:rPr>
                <w:rFonts w:ascii="Arial" w:hAnsi="Arial" w:cs="Arial"/>
                <w:color w:val="000000"/>
              </w:rPr>
              <w:t xml:space="preserve">United </w:t>
            </w:r>
            <w:proofErr w:type="spellStart"/>
            <w:r w:rsidR="00E952F5">
              <w:rPr>
                <w:rFonts w:ascii="Arial" w:hAnsi="Arial" w:cs="Arial"/>
                <w:color w:val="000000"/>
              </w:rPr>
              <w:t>States</w:t>
            </w:r>
            <w:proofErr w:type="spellEnd"/>
          </w:p>
          <w:p w14:paraId="482CBEE2" w14:textId="6753F569" w:rsidR="00732B99" w:rsidRPr="00732B99" w:rsidRDefault="00E952F5" w:rsidP="00E952F5">
            <w:pPr>
              <w:suppressAutoHyphens w:val="0"/>
              <w:rPr>
                <w:rFonts w:ascii="Arial" w:hAnsi="Arial" w:cs="Arial"/>
                <w:color w:val="000000"/>
                <w:lang w:val="en-GB"/>
              </w:rPr>
            </w:pPr>
            <w:r w:rsidRPr="007351C8">
              <w:rPr>
                <w:rFonts w:ascii="Arial" w:hAnsi="Arial" w:cs="Arial"/>
                <w:color w:val="000000"/>
              </w:rPr>
              <w:t>EIN/TAX ID: 201665019</w:t>
            </w:r>
          </w:p>
        </w:tc>
        <w:tc>
          <w:tcPr>
            <w:tcW w:w="5243" w:type="dxa"/>
          </w:tcPr>
          <w:p w14:paraId="77A3B4F2" w14:textId="7B798703" w:rsidR="00062284" w:rsidRPr="00732B99" w:rsidRDefault="00062284" w:rsidP="00062284">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tcPr>
          <w:p w14:paraId="5E61A7BD" w14:textId="6A571640" w:rsidR="00062284" w:rsidRPr="00732B99" w:rsidRDefault="00732B99" w:rsidP="00062284">
            <w:pPr>
              <w:suppressAutoHyphens w:val="0"/>
              <w:rPr>
                <w:rFonts w:ascii="Arial" w:hAnsi="Arial" w:cs="Arial"/>
                <w:color w:val="000000"/>
                <w:lang w:val="en-GB"/>
              </w:rPr>
            </w:pPr>
            <w:r w:rsidRPr="00732B99">
              <w:rPr>
                <w:rFonts w:ascii="Arial" w:hAnsi="Arial" w:cs="Arial"/>
                <w:color w:val="000000"/>
                <w:lang w:val="en-GB"/>
              </w:rPr>
              <w:t>Cookies</w:t>
            </w:r>
            <w:r w:rsidR="00062284" w:rsidRPr="00732B99">
              <w:rPr>
                <w:rFonts w:ascii="Arial" w:hAnsi="Arial" w:cs="Arial"/>
                <w:color w:val="000000"/>
                <w:lang w:val="en-GB"/>
              </w:rPr>
              <w:t xml:space="preserve"> collected anonym way for statistical purposes </w:t>
            </w:r>
          </w:p>
        </w:tc>
      </w:tr>
      <w:tr w:rsidR="00062284" w:rsidRPr="000B0391" w14:paraId="2CC103DA" w14:textId="77777777" w:rsidTr="00732B99">
        <w:tc>
          <w:tcPr>
            <w:tcW w:w="3544" w:type="dxa"/>
            <w:vAlign w:val="center"/>
          </w:tcPr>
          <w:p w14:paraId="17DEC29A" w14:textId="77777777" w:rsidR="00062284" w:rsidRPr="00732B99" w:rsidRDefault="00062284" w:rsidP="00062284">
            <w:pPr>
              <w:suppressAutoHyphens w:val="0"/>
              <w:rPr>
                <w:rFonts w:ascii="Arial" w:hAnsi="Arial" w:cs="Arial"/>
                <w:color w:val="000000"/>
                <w:lang w:val="en-GB"/>
              </w:rPr>
            </w:pPr>
            <w:r w:rsidRPr="00732B99">
              <w:rPr>
                <w:rFonts w:ascii="Arial" w:hAnsi="Arial" w:cs="Arial"/>
                <w:color w:val="000000"/>
                <w:lang w:val="en-GB"/>
              </w:rPr>
              <w:t>Hotjar Ltd.</w:t>
            </w:r>
          </w:p>
          <w:p w14:paraId="4AAD4368" w14:textId="1682ACF7" w:rsidR="00E952F5" w:rsidRPr="007351C8" w:rsidRDefault="00732B99" w:rsidP="00E952F5">
            <w:pPr>
              <w:suppressAutoHyphens w:val="0"/>
              <w:rPr>
                <w:rFonts w:ascii="Arial" w:hAnsi="Arial" w:cs="Arial"/>
                <w:color w:val="000000"/>
              </w:rPr>
            </w:pPr>
            <w:r w:rsidRPr="00E952F5">
              <w:rPr>
                <w:rFonts w:ascii="Arial" w:hAnsi="Arial" w:cs="Arial"/>
                <w:color w:val="000000"/>
                <w:lang w:val="en-GB"/>
              </w:rPr>
              <w:t xml:space="preserve">seat: </w:t>
            </w:r>
            <w:r w:rsidR="00E952F5" w:rsidRPr="00E952F5">
              <w:rPr>
                <w:rFonts w:ascii="Arial" w:hAnsi="Arial" w:cs="Arial"/>
                <w:color w:val="000000"/>
              </w:rPr>
              <w:t xml:space="preserve">Dragonara Business Centre, 5th </w:t>
            </w:r>
            <w:proofErr w:type="spellStart"/>
            <w:r w:rsidR="00E952F5" w:rsidRPr="00E952F5">
              <w:rPr>
                <w:rFonts w:ascii="Arial" w:hAnsi="Arial" w:cs="Arial"/>
                <w:color w:val="000000"/>
              </w:rPr>
              <w:t>Floor</w:t>
            </w:r>
            <w:proofErr w:type="spellEnd"/>
            <w:r w:rsidR="00E952F5" w:rsidRPr="00E952F5">
              <w:rPr>
                <w:rFonts w:ascii="Arial" w:hAnsi="Arial" w:cs="Arial"/>
                <w:color w:val="000000"/>
              </w:rPr>
              <w:t>, Dragonara</w:t>
            </w:r>
            <w:r w:rsidR="00E952F5" w:rsidRPr="007351C8">
              <w:rPr>
                <w:rFonts w:ascii="Arial" w:hAnsi="Arial" w:cs="Arial"/>
                <w:color w:val="000000"/>
              </w:rPr>
              <w:t xml:space="preserve"> </w:t>
            </w:r>
            <w:proofErr w:type="spellStart"/>
            <w:r w:rsidR="00E952F5" w:rsidRPr="007351C8">
              <w:rPr>
                <w:rFonts w:ascii="Arial" w:hAnsi="Arial" w:cs="Arial"/>
                <w:color w:val="000000"/>
              </w:rPr>
              <w:t>Road</w:t>
            </w:r>
            <w:proofErr w:type="spellEnd"/>
            <w:r w:rsidR="00E952F5" w:rsidRPr="007351C8">
              <w:rPr>
                <w:rFonts w:ascii="Arial" w:hAnsi="Arial" w:cs="Arial"/>
                <w:color w:val="000000"/>
              </w:rPr>
              <w:t xml:space="preserve">, </w:t>
            </w:r>
            <w:proofErr w:type="spellStart"/>
            <w:r w:rsidR="00E952F5" w:rsidRPr="007351C8">
              <w:rPr>
                <w:rFonts w:ascii="Arial" w:hAnsi="Arial" w:cs="Arial"/>
                <w:color w:val="000000"/>
              </w:rPr>
              <w:t>Paceville</w:t>
            </w:r>
            <w:proofErr w:type="spellEnd"/>
            <w:r w:rsidR="00E952F5" w:rsidRPr="007351C8">
              <w:rPr>
                <w:rFonts w:ascii="Arial" w:hAnsi="Arial" w:cs="Arial"/>
                <w:color w:val="000000"/>
              </w:rPr>
              <w:t xml:space="preserve"> </w:t>
            </w:r>
            <w:proofErr w:type="spellStart"/>
            <w:r w:rsidR="00E952F5" w:rsidRPr="007351C8">
              <w:rPr>
                <w:rFonts w:ascii="Arial" w:hAnsi="Arial" w:cs="Arial"/>
                <w:color w:val="000000"/>
              </w:rPr>
              <w:t>St</w:t>
            </w:r>
            <w:proofErr w:type="spellEnd"/>
            <w:r w:rsidR="00E952F5" w:rsidRPr="007351C8">
              <w:rPr>
                <w:rFonts w:ascii="Arial" w:hAnsi="Arial" w:cs="Arial"/>
                <w:color w:val="000000"/>
              </w:rPr>
              <w:t xml:space="preserve"> </w:t>
            </w:r>
            <w:proofErr w:type="spellStart"/>
            <w:r w:rsidR="00E952F5" w:rsidRPr="007351C8">
              <w:rPr>
                <w:rFonts w:ascii="Arial" w:hAnsi="Arial" w:cs="Arial"/>
                <w:color w:val="000000"/>
              </w:rPr>
              <w:t>Julian’s</w:t>
            </w:r>
            <w:proofErr w:type="spellEnd"/>
            <w:r w:rsidR="00E952F5" w:rsidRPr="007351C8">
              <w:rPr>
                <w:rFonts w:ascii="Arial" w:hAnsi="Arial" w:cs="Arial"/>
                <w:color w:val="000000"/>
              </w:rPr>
              <w:t xml:space="preserve"> STJ 3141, </w:t>
            </w:r>
            <w:proofErr w:type="spellStart"/>
            <w:r w:rsidR="00E952F5" w:rsidRPr="007351C8">
              <w:rPr>
                <w:rFonts w:ascii="Arial" w:hAnsi="Arial" w:cs="Arial"/>
                <w:color w:val="000000"/>
              </w:rPr>
              <w:t>M</w:t>
            </w:r>
            <w:r w:rsidR="00E952F5">
              <w:rPr>
                <w:rFonts w:ascii="Arial" w:hAnsi="Arial" w:cs="Arial"/>
                <w:color w:val="000000"/>
              </w:rPr>
              <w:t>a</w:t>
            </w:r>
            <w:r w:rsidR="00E952F5" w:rsidRPr="007351C8">
              <w:rPr>
                <w:rFonts w:ascii="Arial" w:hAnsi="Arial" w:cs="Arial"/>
                <w:color w:val="000000"/>
              </w:rPr>
              <w:t>lta</w:t>
            </w:r>
            <w:proofErr w:type="spellEnd"/>
          </w:p>
          <w:p w14:paraId="60116BE3" w14:textId="4D0DDF8B" w:rsidR="00732B99" w:rsidRPr="00732B99" w:rsidRDefault="00E952F5" w:rsidP="00E952F5">
            <w:pPr>
              <w:suppressAutoHyphens w:val="0"/>
              <w:rPr>
                <w:rFonts w:ascii="Arial" w:hAnsi="Arial" w:cs="Arial"/>
                <w:color w:val="000000"/>
                <w:lang w:val="en-GB"/>
              </w:rPr>
            </w:pPr>
            <w:r w:rsidRPr="007351C8">
              <w:rPr>
                <w:rFonts w:ascii="Arial" w:hAnsi="Arial" w:cs="Arial"/>
                <w:color w:val="000000"/>
              </w:rPr>
              <w:t xml:space="preserve">VAT </w:t>
            </w:r>
            <w:proofErr w:type="spellStart"/>
            <w:r w:rsidRPr="007351C8">
              <w:rPr>
                <w:rFonts w:ascii="Arial" w:hAnsi="Arial" w:cs="Arial"/>
                <w:color w:val="000000"/>
              </w:rPr>
              <w:t>number</w:t>
            </w:r>
            <w:proofErr w:type="spellEnd"/>
            <w:r w:rsidRPr="007351C8">
              <w:rPr>
                <w:rFonts w:ascii="Arial" w:hAnsi="Arial" w:cs="Arial"/>
                <w:color w:val="000000"/>
              </w:rPr>
              <w:t>: MT21846014</w:t>
            </w:r>
          </w:p>
        </w:tc>
        <w:tc>
          <w:tcPr>
            <w:tcW w:w="5243" w:type="dxa"/>
          </w:tcPr>
          <w:p w14:paraId="1764DC54" w14:textId="51371F99" w:rsidR="00062284" w:rsidRPr="00732B99" w:rsidRDefault="00062284" w:rsidP="00062284">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tcPr>
          <w:p w14:paraId="13653578" w14:textId="1769E901" w:rsidR="00062284" w:rsidRPr="00732B99" w:rsidRDefault="00732B99" w:rsidP="00062284">
            <w:pPr>
              <w:suppressAutoHyphens w:val="0"/>
              <w:rPr>
                <w:rFonts w:ascii="Arial" w:hAnsi="Arial" w:cs="Arial"/>
                <w:color w:val="000000"/>
                <w:lang w:val="en-GB"/>
              </w:rPr>
            </w:pPr>
            <w:r w:rsidRPr="00732B99">
              <w:rPr>
                <w:rFonts w:ascii="Arial" w:hAnsi="Arial" w:cs="Arial"/>
                <w:color w:val="000000"/>
                <w:lang w:val="en-GB"/>
              </w:rPr>
              <w:t>Cookies</w:t>
            </w:r>
            <w:r w:rsidR="00062284" w:rsidRPr="00732B99">
              <w:rPr>
                <w:rFonts w:ascii="Arial" w:hAnsi="Arial" w:cs="Arial"/>
                <w:color w:val="000000"/>
                <w:lang w:val="en-GB"/>
              </w:rPr>
              <w:t xml:space="preserve"> collected anonym way for statistical purposes </w:t>
            </w:r>
          </w:p>
        </w:tc>
      </w:tr>
    </w:tbl>
    <w:p w14:paraId="782E16CD" w14:textId="1A95A763" w:rsidR="00CE7184" w:rsidRPr="00E065E2" w:rsidRDefault="00CE7184">
      <w:pPr>
        <w:tabs>
          <w:tab w:val="left" w:pos="284"/>
        </w:tabs>
        <w:ind w:left="284"/>
        <w:jc w:val="both"/>
        <w:rPr>
          <w:rFonts w:ascii="Arial" w:hAnsi="Arial" w:cs="Arial"/>
          <w:b/>
          <w:sz w:val="22"/>
          <w:szCs w:val="22"/>
          <w:lang w:val="en-GB"/>
        </w:rPr>
      </w:pPr>
    </w:p>
    <w:p w14:paraId="01BAE825" w14:textId="77777777" w:rsidR="00064CE5" w:rsidRPr="00E065E2" w:rsidRDefault="00064CE5" w:rsidP="00064CE5">
      <w:pPr>
        <w:tabs>
          <w:tab w:val="left" w:pos="426"/>
        </w:tabs>
        <w:jc w:val="both"/>
        <w:rPr>
          <w:rFonts w:ascii="Arial" w:eastAsia="Arial" w:hAnsi="Arial" w:cs="Arial"/>
          <w:b/>
          <w:sz w:val="22"/>
          <w:szCs w:val="22"/>
          <w:lang w:val="en-GB"/>
        </w:rPr>
      </w:pPr>
      <w:r w:rsidRPr="00E065E2">
        <w:rPr>
          <w:rFonts w:ascii="Arial" w:eastAsia="Arial" w:hAnsi="Arial" w:cs="Arial"/>
          <w:b/>
          <w:sz w:val="22"/>
          <w:szCs w:val="22"/>
          <w:lang w:val="en-GB"/>
        </w:rPr>
        <w:lastRenderedPageBreak/>
        <w:t>10.</w:t>
      </w:r>
      <w:r w:rsidRPr="00E065E2">
        <w:rPr>
          <w:rFonts w:ascii="Arial" w:eastAsia="Arial" w:hAnsi="Arial" w:cs="Arial"/>
          <w:b/>
          <w:sz w:val="22"/>
          <w:szCs w:val="22"/>
          <w:lang w:val="en-GB"/>
        </w:rPr>
        <w:tab/>
      </w:r>
      <w:r w:rsidRPr="00E065E2">
        <w:rPr>
          <w:rFonts w:ascii="Arial" w:eastAsia="Arial" w:hAnsi="Arial" w:cs="Arial"/>
          <w:b/>
          <w:sz w:val="22"/>
          <w:szCs w:val="22"/>
          <w:u w:val="single"/>
          <w:lang w:val="en-GB"/>
        </w:rPr>
        <w:t>The rights in connection with data processing and possibility of enforcement of rights and legal remedy</w:t>
      </w:r>
    </w:p>
    <w:p w14:paraId="7A689081" w14:textId="77777777" w:rsidR="00064CE5" w:rsidRPr="00E065E2" w:rsidRDefault="00064CE5" w:rsidP="00064CE5">
      <w:pPr>
        <w:tabs>
          <w:tab w:val="left" w:pos="168"/>
        </w:tabs>
        <w:jc w:val="both"/>
        <w:rPr>
          <w:rFonts w:ascii="Arial" w:eastAsia="Arial" w:hAnsi="Arial" w:cs="Arial"/>
          <w:b/>
          <w:sz w:val="22"/>
          <w:szCs w:val="22"/>
          <w:u w:val="single"/>
          <w:lang w:val="en-GB"/>
        </w:rPr>
      </w:pPr>
    </w:p>
    <w:p w14:paraId="187CA67F" w14:textId="77777777" w:rsidR="00064CE5" w:rsidRPr="00E065E2" w:rsidRDefault="00064CE5" w:rsidP="00064CE5">
      <w:pPr>
        <w:tabs>
          <w:tab w:val="left" w:pos="168"/>
        </w:tabs>
        <w:jc w:val="both"/>
        <w:rPr>
          <w:rFonts w:ascii="Arial" w:eastAsia="Arial" w:hAnsi="Arial" w:cs="Arial"/>
          <w:b/>
          <w:sz w:val="22"/>
          <w:szCs w:val="22"/>
          <w:lang w:val="en-GB"/>
        </w:rPr>
      </w:pPr>
      <w:r w:rsidRPr="00E065E2">
        <w:rPr>
          <w:rFonts w:ascii="Arial" w:eastAsia="Arial" w:hAnsi="Arial" w:cs="Arial"/>
          <w:b/>
          <w:sz w:val="22"/>
          <w:szCs w:val="22"/>
          <w:u w:val="single"/>
          <w:lang w:val="en-GB"/>
        </w:rPr>
        <w:t>10.1. Rights in connection with data processing</w:t>
      </w:r>
    </w:p>
    <w:p w14:paraId="010C0379" w14:textId="77777777" w:rsidR="00064CE5" w:rsidRPr="00E065E2" w:rsidRDefault="00064CE5" w:rsidP="00064CE5">
      <w:pPr>
        <w:pStyle w:val="Nincstrkz"/>
        <w:jc w:val="both"/>
        <w:rPr>
          <w:rFonts w:ascii="Arial" w:hAnsi="Arial"/>
          <w:sz w:val="22"/>
          <w:szCs w:val="22"/>
          <w:lang w:val="en-GB"/>
        </w:rPr>
      </w:pPr>
    </w:p>
    <w:p w14:paraId="44EDE850" w14:textId="77777777" w:rsidR="00064CE5" w:rsidRPr="00E065E2" w:rsidRDefault="00064CE5" w:rsidP="00064CE5">
      <w:pPr>
        <w:pStyle w:val="Nincstrkz"/>
        <w:jc w:val="both"/>
        <w:rPr>
          <w:rFonts w:ascii="Arial" w:hAnsi="Arial"/>
          <w:sz w:val="22"/>
          <w:szCs w:val="22"/>
          <w:lang w:val="en-GB"/>
        </w:rPr>
      </w:pPr>
      <w:r w:rsidRPr="00E065E2">
        <w:rPr>
          <w:rFonts w:ascii="Arial" w:hAnsi="Arial"/>
          <w:sz w:val="22"/>
          <w:szCs w:val="22"/>
          <w:lang w:val="en-GB"/>
        </w:rPr>
        <w:t>The Data Subject may request from Data Controller the followings:</w:t>
      </w:r>
    </w:p>
    <w:p w14:paraId="75F6171B" w14:textId="77777777" w:rsidR="00064CE5" w:rsidRPr="00E065E2" w:rsidRDefault="00064CE5" w:rsidP="00064CE5">
      <w:pPr>
        <w:pStyle w:val="Nincstrkz"/>
        <w:jc w:val="both"/>
        <w:rPr>
          <w:rFonts w:ascii="Arial" w:hAnsi="Arial"/>
          <w:sz w:val="22"/>
          <w:szCs w:val="22"/>
          <w:lang w:val="en-GB"/>
        </w:rPr>
      </w:pPr>
    </w:p>
    <w:p w14:paraId="7CE16E80"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to receive information about the facts pertaining to the data processing (before the start of the data processing or during processing),</w:t>
      </w:r>
    </w:p>
    <w:p w14:paraId="6F5922E7"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access to their personal data (provision of their personal data by Data Controller),</w:t>
      </w:r>
    </w:p>
    <w:p w14:paraId="499CE23E"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to have their personal data rectified, or amended,</w:t>
      </w:r>
    </w:p>
    <w:p w14:paraId="22A034C6"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save for the cases of compulsory data processing to have the processing of their personal data limited or to have their personal data deleted,</w:t>
      </w:r>
    </w:p>
    <w:p w14:paraId="77155802"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right to data portability,</w:t>
      </w:r>
    </w:p>
    <w:p w14:paraId="08DE3AE4"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rPr>
      </w:pPr>
      <w:r w:rsidRPr="00E065E2">
        <w:rPr>
          <w:rFonts w:ascii="Arial" w:hAnsi="Arial" w:cs="Arial"/>
          <w:sz w:val="22"/>
          <w:szCs w:val="22"/>
          <w:lang w:val="en-GB"/>
        </w:rPr>
        <w:t xml:space="preserve">may object against processing their personal data. </w:t>
      </w:r>
    </w:p>
    <w:p w14:paraId="50860189" w14:textId="77777777" w:rsidR="00064CE5" w:rsidRPr="00E065E2" w:rsidRDefault="00064CE5" w:rsidP="00064CE5">
      <w:pPr>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The Data Subject may submit its request to the Data Controller as per section 10.2 in writing. Data Controller shall perform the Data Subject’s request within one month by e-mail, letter sent to the availability provided by the Data Subject.</w:t>
      </w:r>
    </w:p>
    <w:p w14:paraId="394E5A61" w14:textId="35C78706" w:rsidR="00CE7184" w:rsidRPr="00E065E2" w:rsidRDefault="00CE7184">
      <w:pPr>
        <w:tabs>
          <w:tab w:val="left" w:pos="284"/>
        </w:tabs>
        <w:ind w:left="284"/>
        <w:rPr>
          <w:rFonts w:ascii="Arial" w:eastAsia="Arial" w:hAnsi="Arial" w:cs="Arial"/>
          <w:b/>
          <w:sz w:val="22"/>
          <w:szCs w:val="22"/>
          <w:u w:val="single"/>
          <w:lang w:val="en-GB"/>
        </w:rPr>
      </w:pPr>
    </w:p>
    <w:p w14:paraId="71F5554B" w14:textId="77777777" w:rsidR="00064CE5" w:rsidRPr="00E065E2" w:rsidRDefault="00064CE5" w:rsidP="00064CE5">
      <w:pPr>
        <w:autoSpaceDE w:val="0"/>
        <w:autoSpaceDN w:val="0"/>
        <w:adjustRightInd w:val="0"/>
        <w:jc w:val="both"/>
        <w:rPr>
          <w:rFonts w:ascii="Arial" w:hAnsi="Arial" w:cs="Arial"/>
          <w:b/>
          <w:iCs/>
          <w:color w:val="000000"/>
          <w:sz w:val="22"/>
          <w:szCs w:val="22"/>
          <w:lang w:val="en-GB"/>
        </w:rPr>
      </w:pPr>
      <w:r w:rsidRPr="00E065E2">
        <w:rPr>
          <w:rFonts w:ascii="Arial" w:hAnsi="Arial" w:cs="Arial"/>
          <w:b/>
          <w:iCs/>
          <w:color w:val="000000"/>
          <w:sz w:val="22"/>
          <w:szCs w:val="22"/>
          <w:lang w:val="en-GB"/>
        </w:rPr>
        <w:t>10.1.1. Right to information (based on Article 13-14 of the General Data Protection Regulation)</w:t>
      </w:r>
    </w:p>
    <w:p w14:paraId="6BD60EDC" w14:textId="77777777" w:rsidR="00064CE5" w:rsidRPr="00E065E2" w:rsidRDefault="00064CE5" w:rsidP="00064CE5">
      <w:pPr>
        <w:autoSpaceDE w:val="0"/>
        <w:autoSpaceDN w:val="0"/>
        <w:adjustRightInd w:val="0"/>
        <w:jc w:val="both"/>
        <w:rPr>
          <w:rFonts w:ascii="Arial" w:hAnsi="Arial" w:cs="Arial"/>
          <w:color w:val="000000"/>
          <w:sz w:val="22"/>
          <w:szCs w:val="22"/>
          <w:lang w:val="en-GB"/>
        </w:rPr>
      </w:pPr>
    </w:p>
    <w:p w14:paraId="0E050E6D" w14:textId="77777777" w:rsidR="00064CE5" w:rsidRPr="00E065E2" w:rsidRDefault="00064CE5" w:rsidP="00064CE5">
      <w:pPr>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Data Subjects on the availabilities defined under section 10.2 may request information from Data Controller that: </w:t>
      </w:r>
    </w:p>
    <w:p w14:paraId="730732DA"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which personal data,</w:t>
      </w:r>
    </w:p>
    <w:p w14:paraId="7636CB6E"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under what legal grounds,</w:t>
      </w:r>
    </w:p>
    <w:p w14:paraId="2F272D14"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for what purpose, </w:t>
      </w:r>
    </w:p>
    <w:p w14:paraId="0CF92452"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from which sources</w:t>
      </w:r>
    </w:p>
    <w:p w14:paraId="4CF31F47"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for what duration are processed,</w:t>
      </w:r>
    </w:p>
    <w:p w14:paraId="2603B731"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are any data processors deployed, if yes their name, address and activity in relation to the data </w:t>
      </w:r>
      <w:proofErr w:type="gramStart"/>
      <w:r w:rsidRPr="00E065E2">
        <w:rPr>
          <w:rFonts w:ascii="Arial" w:hAnsi="Arial" w:cs="Arial"/>
          <w:sz w:val="22"/>
          <w:szCs w:val="22"/>
          <w:lang w:val="en-GB"/>
        </w:rPr>
        <w:t>processing,</w:t>
      </w:r>
      <w:proofErr w:type="gramEnd"/>
    </w:p>
    <w:p w14:paraId="7797A8D1"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to whom the Data Controller ensured access to or forwarded personal data, when and under what legal regulation,</w:t>
      </w:r>
    </w:p>
    <w:p w14:paraId="103447D9"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the circumstances, impact and the countermeasures taken related to any personal data breach, </w:t>
      </w:r>
    </w:p>
    <w:p w14:paraId="40B5154A" w14:textId="321D401F" w:rsidR="00064CE5" w:rsidRPr="00E065E2" w:rsidRDefault="00064CE5" w:rsidP="00064CE5">
      <w:pPr>
        <w:autoSpaceDE w:val="0"/>
        <w:autoSpaceDN w:val="0"/>
        <w:adjustRightInd w:val="0"/>
        <w:jc w:val="both"/>
        <w:rPr>
          <w:rFonts w:ascii="Arial" w:hAnsi="Arial" w:cs="Arial"/>
          <w:sz w:val="22"/>
          <w:szCs w:val="22"/>
          <w:lang w:val="en-GB"/>
        </w:rPr>
      </w:pPr>
    </w:p>
    <w:p w14:paraId="7D8CECDD" w14:textId="77777777" w:rsidR="00064CE5" w:rsidRPr="00D747C4" w:rsidRDefault="00064CE5" w:rsidP="00064CE5">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10.1.2. Right to access (based on Article 15 of the General Data Protection Regulation)</w:t>
      </w:r>
    </w:p>
    <w:p w14:paraId="2267DBEA" w14:textId="77777777" w:rsidR="00064CE5" w:rsidRPr="00D747C4" w:rsidRDefault="00064CE5" w:rsidP="00064CE5">
      <w:pPr>
        <w:tabs>
          <w:tab w:val="left" w:pos="328"/>
        </w:tabs>
        <w:jc w:val="both"/>
        <w:rPr>
          <w:rFonts w:ascii="Arial" w:hAnsi="Arial" w:cs="Arial"/>
          <w:sz w:val="22"/>
          <w:szCs w:val="22"/>
          <w:lang w:val="en-GB"/>
        </w:rPr>
      </w:pPr>
    </w:p>
    <w:p w14:paraId="0AB71F57" w14:textId="77777777" w:rsidR="00D747C4" w:rsidRPr="00D747C4" w:rsidRDefault="00064CE5" w:rsidP="00064CE5">
      <w:pPr>
        <w:jc w:val="both"/>
        <w:rPr>
          <w:rFonts w:ascii="Arial" w:hAnsi="Arial" w:cs="Arial"/>
          <w:sz w:val="22"/>
          <w:szCs w:val="22"/>
          <w:lang w:val="en-GB"/>
        </w:rPr>
      </w:pPr>
      <w:r w:rsidRPr="00D747C4">
        <w:rPr>
          <w:rFonts w:ascii="Arial" w:hAnsi="Arial" w:cs="Arial"/>
          <w:sz w:val="22"/>
          <w:szCs w:val="22"/>
          <w:lang w:val="en-GB"/>
        </w:rPr>
        <w:t>Data Subject is entitled to receive response from Data Controller regarding whether the Data Subject’s personal data are processed by Data Controller and if personal data of the Data Subject are processed get access to the</w:t>
      </w:r>
      <w:r w:rsidR="00D747C4" w:rsidRPr="00D747C4">
        <w:rPr>
          <w:rFonts w:ascii="Arial" w:hAnsi="Arial" w:cs="Arial"/>
          <w:sz w:val="22"/>
          <w:szCs w:val="22"/>
          <w:lang w:val="en-GB"/>
        </w:rPr>
        <w:t xml:space="preserve"> following information:</w:t>
      </w:r>
    </w:p>
    <w:p w14:paraId="02FF4D59" w14:textId="09433477"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categories of the processed personal data,</w:t>
      </w:r>
    </w:p>
    <w:p w14:paraId="72406E94" w14:textId="39CFCDF6"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purpose of the data processing,</w:t>
      </w:r>
    </w:p>
    <w:p w14:paraId="741D36DF" w14:textId="34EAE3B8" w:rsidR="00D747C4" w:rsidRPr="00D747C4" w:rsidRDefault="00E065E2" w:rsidP="00D747C4">
      <w:pPr>
        <w:pStyle w:val="Listaszerbekezds"/>
        <w:numPr>
          <w:ilvl w:val="0"/>
          <w:numId w:val="16"/>
        </w:numPr>
        <w:jc w:val="both"/>
        <w:rPr>
          <w:rFonts w:ascii="Arial" w:hAnsi="Arial" w:cs="Arial"/>
          <w:sz w:val="22"/>
          <w:szCs w:val="22"/>
          <w:lang w:val="en-GB"/>
        </w:rPr>
      </w:pPr>
      <w:r>
        <w:rPr>
          <w:rFonts w:ascii="Arial" w:hAnsi="Arial" w:cs="Arial"/>
          <w:sz w:val="22"/>
          <w:szCs w:val="22"/>
          <w:lang w:val="en-GB"/>
        </w:rPr>
        <w:lastRenderedPageBreak/>
        <w:t>recipient</w:t>
      </w:r>
      <w:r w:rsidR="00D747C4" w:rsidRPr="00D747C4">
        <w:rPr>
          <w:rFonts w:ascii="Arial" w:hAnsi="Arial" w:cs="Arial"/>
          <w:sz w:val="22"/>
          <w:szCs w:val="22"/>
          <w:lang w:val="en-GB"/>
        </w:rPr>
        <w:t xml:space="preserve"> to whom the personal data have been or will be disclosed,</w:t>
      </w:r>
    </w:p>
    <w:p w14:paraId="755E8308" w14:textId="07FAEF82"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term of archiving the personal data or the aspects of determining the term of archiving,</w:t>
      </w:r>
    </w:p>
    <w:p w14:paraId="40C30BE5" w14:textId="22115A69"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sources of the personal data if the source is not the Data Subject,</w:t>
      </w:r>
    </w:p>
    <w:p w14:paraId="0EC64284" w14:textId="6BFF01E1"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right to turn to supervisory authority (complaint),</w:t>
      </w:r>
    </w:p>
    <w:p w14:paraId="30F810D2" w14:textId="658DE65A"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if any automatic decision making or profiling takes place then this fact, its logics and the expected consequences.</w:t>
      </w:r>
    </w:p>
    <w:p w14:paraId="18A2C3A1" w14:textId="77777777" w:rsidR="00D747C4" w:rsidRPr="00D747C4" w:rsidRDefault="00D747C4" w:rsidP="00064CE5">
      <w:pPr>
        <w:jc w:val="both"/>
        <w:rPr>
          <w:rFonts w:ascii="Arial" w:hAnsi="Arial" w:cs="Arial"/>
          <w:sz w:val="22"/>
          <w:szCs w:val="22"/>
          <w:lang w:val="en-GB"/>
        </w:rPr>
      </w:pPr>
    </w:p>
    <w:p w14:paraId="056C5CC7" w14:textId="637F50CA" w:rsidR="00064CE5" w:rsidRPr="00D747C4" w:rsidRDefault="00D747C4" w:rsidP="00064CE5">
      <w:pPr>
        <w:jc w:val="both"/>
        <w:rPr>
          <w:rFonts w:ascii="Arial" w:hAnsi="Arial" w:cs="Arial"/>
          <w:sz w:val="22"/>
          <w:szCs w:val="22"/>
          <w:lang w:val="en-GB"/>
        </w:rPr>
      </w:pPr>
      <w:r w:rsidRPr="00D747C4">
        <w:rPr>
          <w:rFonts w:ascii="Arial" w:hAnsi="Arial" w:cs="Arial"/>
          <w:sz w:val="22"/>
          <w:szCs w:val="22"/>
          <w:lang w:val="en-GB"/>
        </w:rPr>
        <w:t xml:space="preserve">The Data Subject may request the above response from the </w:t>
      </w:r>
      <w:r w:rsidR="00064CE5" w:rsidRPr="00D747C4">
        <w:rPr>
          <w:rFonts w:ascii="Arial" w:hAnsi="Arial" w:cs="Arial"/>
          <w:sz w:val="22"/>
          <w:szCs w:val="22"/>
          <w:lang w:val="en-GB"/>
        </w:rPr>
        <w:t xml:space="preserve">as per section 10.2 in writing. </w:t>
      </w:r>
    </w:p>
    <w:p w14:paraId="292FFDAF" w14:textId="77777777" w:rsidR="00064CE5" w:rsidRPr="00D747C4" w:rsidRDefault="00064CE5" w:rsidP="00064CE5">
      <w:pPr>
        <w:tabs>
          <w:tab w:val="left" w:pos="328"/>
        </w:tabs>
        <w:jc w:val="both"/>
        <w:rPr>
          <w:rFonts w:ascii="Arial" w:hAnsi="Arial" w:cs="Arial"/>
          <w:sz w:val="22"/>
          <w:szCs w:val="22"/>
          <w:lang w:val="en-GB"/>
        </w:rPr>
      </w:pPr>
      <w:r w:rsidRPr="00D747C4">
        <w:rPr>
          <w:rFonts w:ascii="Arial" w:hAnsi="Arial" w:cs="Arial"/>
          <w:sz w:val="22"/>
          <w:szCs w:val="22"/>
          <w:lang w:val="en-GB"/>
        </w:rPr>
        <w:t>Data Controller will provide copy of the personal data undergoing processing to the Data Subject if that is not prohibited by law. If Data Subject has submitted its request by electronic means, then the information shall be provided to the Data Subject in a commonly used electronic form unless otherwise requested by the Data Subject.</w:t>
      </w:r>
    </w:p>
    <w:p w14:paraId="3123EFAD" w14:textId="77777777" w:rsidR="00064CE5" w:rsidRPr="00D747C4" w:rsidRDefault="00064CE5" w:rsidP="00064CE5">
      <w:pPr>
        <w:tabs>
          <w:tab w:val="left" w:pos="328"/>
        </w:tabs>
        <w:jc w:val="both"/>
        <w:rPr>
          <w:rFonts w:ascii="Arial" w:hAnsi="Arial" w:cs="Arial"/>
          <w:sz w:val="22"/>
          <w:szCs w:val="22"/>
          <w:lang w:val="en-GB"/>
        </w:rPr>
      </w:pPr>
    </w:p>
    <w:p w14:paraId="4AAE962A" w14:textId="77777777" w:rsidR="00064CE5" w:rsidRPr="00D747C4" w:rsidRDefault="00064CE5" w:rsidP="00064CE5">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10.1.3. Right to rectification, supplementation (based on Article 16 of the General Data Protection Regulation)</w:t>
      </w:r>
    </w:p>
    <w:p w14:paraId="26C3ACB1" w14:textId="77777777" w:rsidR="00064CE5" w:rsidRPr="00D747C4" w:rsidRDefault="00064CE5" w:rsidP="00064CE5">
      <w:pPr>
        <w:autoSpaceDE w:val="0"/>
        <w:autoSpaceDN w:val="0"/>
        <w:adjustRightInd w:val="0"/>
        <w:jc w:val="both"/>
        <w:rPr>
          <w:rFonts w:ascii="Arial" w:hAnsi="Arial" w:cs="Arial"/>
          <w:color w:val="000000"/>
          <w:sz w:val="22"/>
          <w:szCs w:val="22"/>
          <w:lang w:val="en-GB"/>
        </w:rPr>
      </w:pPr>
    </w:p>
    <w:p w14:paraId="3BC4B733" w14:textId="77777777" w:rsidR="00064CE5" w:rsidRPr="00D747C4" w:rsidRDefault="00064CE5" w:rsidP="00064CE5">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Through the availabilities defined undersection 10.2 the Data Subject may request in writing from Data Controller to modify any of his/her personal data (for example may change his/her e-mail address or post address or request rectification any of his/her inaccurate personal data).</w:t>
      </w:r>
    </w:p>
    <w:p w14:paraId="04B50283" w14:textId="77777777" w:rsidR="00064CE5" w:rsidRPr="00D747C4" w:rsidRDefault="00064CE5" w:rsidP="00064CE5">
      <w:pPr>
        <w:autoSpaceDE w:val="0"/>
        <w:autoSpaceDN w:val="0"/>
        <w:adjustRightInd w:val="0"/>
        <w:jc w:val="both"/>
        <w:rPr>
          <w:rFonts w:ascii="Arial" w:hAnsi="Arial" w:cs="Arial"/>
          <w:sz w:val="22"/>
          <w:szCs w:val="22"/>
          <w:lang w:val="en-GB"/>
        </w:rPr>
      </w:pPr>
      <w:r w:rsidRPr="00D747C4">
        <w:rPr>
          <w:rFonts w:ascii="Arial" w:hAnsi="Arial" w:cs="Arial"/>
          <w:sz w:val="22"/>
          <w:szCs w:val="22"/>
          <w:lang w:val="en-GB"/>
        </w:rPr>
        <w:t xml:space="preserve">Considering the purpose of the data processing the Data Subject is entitled to request from the Data Controller the supplementation of any of his/her incomplete personal data undergoing processing. </w:t>
      </w:r>
    </w:p>
    <w:p w14:paraId="770C8D78" w14:textId="77777777" w:rsidR="00CE7184" w:rsidRPr="00D747C4" w:rsidRDefault="00CE7184">
      <w:pPr>
        <w:tabs>
          <w:tab w:val="left" w:pos="284"/>
        </w:tabs>
        <w:ind w:left="284"/>
        <w:jc w:val="both"/>
        <w:rPr>
          <w:rFonts w:ascii="Arial" w:hAnsi="Arial" w:cs="Arial"/>
          <w:iCs/>
          <w:color w:val="000000"/>
          <w:sz w:val="22"/>
          <w:szCs w:val="22"/>
          <w:lang w:val="en-GB"/>
        </w:rPr>
      </w:pPr>
    </w:p>
    <w:p w14:paraId="65553447" w14:textId="77777777" w:rsidR="00D747C4" w:rsidRPr="00D747C4" w:rsidRDefault="00D747C4" w:rsidP="00D747C4">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10.1.4. Right to erasure (based on Article 17 of the General Data Protection Regulation)</w:t>
      </w:r>
    </w:p>
    <w:p w14:paraId="10C37724"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p>
    <w:p w14:paraId="35BE5068" w14:textId="14A44096" w:rsidR="00D747C4"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Through the availabilities defined undersection 10.2 the Data Subject may request in writing from Data Controller the erasure of his/her personal data</w:t>
      </w:r>
      <w:r>
        <w:rPr>
          <w:rFonts w:ascii="Arial" w:hAnsi="Arial" w:cs="Arial"/>
          <w:color w:val="000000"/>
          <w:sz w:val="22"/>
          <w:szCs w:val="22"/>
          <w:lang w:val="en-GB"/>
        </w:rPr>
        <w:t xml:space="preserve"> if:</w:t>
      </w:r>
    </w:p>
    <w:p w14:paraId="7C4E680C" w14:textId="23F169CA" w:rsidR="00D747C4" w:rsidRDefault="00D747C4"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personal dat</w:t>
      </w:r>
      <w:r w:rsidR="00732B99">
        <w:rPr>
          <w:rFonts w:ascii="Arial" w:hAnsi="Arial" w:cs="Arial"/>
          <w:color w:val="000000"/>
          <w:sz w:val="22"/>
          <w:szCs w:val="22"/>
          <w:lang w:val="en-GB"/>
        </w:rPr>
        <w:t>a</w:t>
      </w:r>
      <w:r>
        <w:rPr>
          <w:rFonts w:ascii="Arial" w:hAnsi="Arial" w:cs="Arial"/>
          <w:color w:val="000000"/>
          <w:sz w:val="22"/>
          <w:szCs w:val="22"/>
          <w:lang w:val="en-GB"/>
        </w:rPr>
        <w:t xml:space="preserve"> are not necessary for the </w:t>
      </w:r>
      <w:r w:rsidR="00732B99">
        <w:rPr>
          <w:rFonts w:ascii="Arial" w:hAnsi="Arial" w:cs="Arial"/>
          <w:color w:val="000000"/>
          <w:sz w:val="22"/>
          <w:szCs w:val="22"/>
          <w:lang w:val="en-GB"/>
        </w:rPr>
        <w:t>p</w:t>
      </w:r>
      <w:r>
        <w:rPr>
          <w:rFonts w:ascii="Arial" w:hAnsi="Arial" w:cs="Arial"/>
          <w:color w:val="000000"/>
          <w:sz w:val="22"/>
          <w:szCs w:val="22"/>
          <w:lang w:val="en-GB"/>
        </w:rPr>
        <w:t>urposes for which it had been collected for or has been processed otherwise, or</w:t>
      </w:r>
    </w:p>
    <w:p w14:paraId="4988996A" w14:textId="6039C96E" w:rsidR="00D747C4" w:rsidRDefault="00D747C4"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Data Subject withdraws his/her consent and the data processing do</w:t>
      </w:r>
      <w:r w:rsidR="00732B99">
        <w:rPr>
          <w:rFonts w:ascii="Arial" w:hAnsi="Arial" w:cs="Arial"/>
          <w:color w:val="000000"/>
          <w:sz w:val="22"/>
          <w:szCs w:val="22"/>
          <w:lang w:val="en-GB"/>
        </w:rPr>
        <w:t>e</w:t>
      </w:r>
      <w:r>
        <w:rPr>
          <w:rFonts w:ascii="Arial" w:hAnsi="Arial" w:cs="Arial"/>
          <w:color w:val="000000"/>
          <w:sz w:val="22"/>
          <w:szCs w:val="22"/>
          <w:lang w:val="en-GB"/>
        </w:rPr>
        <w:t>s not have any other legal grounds, or</w:t>
      </w:r>
    </w:p>
    <w:p w14:paraId="6FC0293E" w14:textId="1C406E4A" w:rsidR="00D747C4" w:rsidRDefault="00D747C4"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xml:space="preserve">the Data Subject objects the data processing and there is no </w:t>
      </w:r>
      <w:r w:rsidR="00AF61C0">
        <w:rPr>
          <w:rFonts w:ascii="Arial" w:hAnsi="Arial" w:cs="Arial"/>
          <w:color w:val="000000"/>
          <w:sz w:val="22"/>
          <w:szCs w:val="22"/>
          <w:lang w:val="en-GB"/>
        </w:rPr>
        <w:t xml:space="preserve">other </w:t>
      </w:r>
      <w:r>
        <w:rPr>
          <w:rFonts w:ascii="Arial" w:hAnsi="Arial" w:cs="Arial"/>
          <w:color w:val="000000"/>
          <w:sz w:val="22"/>
          <w:szCs w:val="22"/>
          <w:lang w:val="en-GB"/>
        </w:rPr>
        <w:t xml:space="preserve">legitimate right </w:t>
      </w:r>
      <w:r w:rsidR="00AF61C0">
        <w:rPr>
          <w:rFonts w:ascii="Arial" w:hAnsi="Arial" w:cs="Arial"/>
          <w:color w:val="000000"/>
          <w:sz w:val="22"/>
          <w:szCs w:val="22"/>
          <w:lang w:val="en-GB"/>
        </w:rPr>
        <w:t>for the processing which override the rights of the Data Subject, or</w:t>
      </w:r>
    </w:p>
    <w:p w14:paraId="07A19800" w14:textId="7F742247" w:rsidR="00AF61C0" w:rsidRDefault="00AF61C0"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personal dat</w:t>
      </w:r>
      <w:r w:rsidR="00732B99">
        <w:rPr>
          <w:rFonts w:ascii="Arial" w:hAnsi="Arial" w:cs="Arial"/>
          <w:color w:val="000000"/>
          <w:sz w:val="22"/>
          <w:szCs w:val="22"/>
          <w:lang w:val="en-GB"/>
        </w:rPr>
        <w:t>a</w:t>
      </w:r>
      <w:r>
        <w:rPr>
          <w:rFonts w:ascii="Arial" w:hAnsi="Arial" w:cs="Arial"/>
          <w:color w:val="000000"/>
          <w:sz w:val="22"/>
          <w:szCs w:val="22"/>
          <w:lang w:val="en-GB"/>
        </w:rPr>
        <w:t xml:space="preserve"> have been processed unlawfully, or</w:t>
      </w:r>
    </w:p>
    <w:p w14:paraId="5053F167" w14:textId="62F10BD3" w:rsidR="00AF61C0" w:rsidRDefault="00AF61C0"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for the performance of the legal obligation pertaining to the Data Controller the personal data must be erased, or</w:t>
      </w:r>
    </w:p>
    <w:p w14:paraId="0DC1E814" w14:textId="46BF0B57" w:rsidR="00AF61C0" w:rsidRPr="00D747C4" w:rsidRDefault="00AF61C0"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personal data have been collected for offering services in connection with information society services (</w:t>
      </w:r>
      <w:proofErr w:type="gramStart"/>
      <w:r>
        <w:rPr>
          <w:rFonts w:ascii="Arial" w:hAnsi="Arial" w:cs="Arial"/>
          <w:color w:val="000000"/>
          <w:sz w:val="22"/>
          <w:szCs w:val="22"/>
          <w:lang w:val="en-GB"/>
        </w:rPr>
        <w:t>e.g.</w:t>
      </w:r>
      <w:proofErr w:type="gramEnd"/>
      <w:r>
        <w:rPr>
          <w:rFonts w:ascii="Arial" w:hAnsi="Arial" w:cs="Arial"/>
          <w:color w:val="000000"/>
          <w:sz w:val="22"/>
          <w:szCs w:val="22"/>
          <w:lang w:val="en-GB"/>
        </w:rPr>
        <w:t xml:space="preserve"> any kind of online marketing, online prize game).</w:t>
      </w:r>
    </w:p>
    <w:p w14:paraId="611F85B0" w14:textId="37E33067" w:rsidR="00D747C4" w:rsidRPr="00D747C4" w:rsidRDefault="00D747C4" w:rsidP="00D747C4">
      <w:pPr>
        <w:tabs>
          <w:tab w:val="left" w:pos="328"/>
        </w:tabs>
        <w:jc w:val="both"/>
        <w:rPr>
          <w:rFonts w:ascii="Arial" w:hAnsi="Arial" w:cs="Arial"/>
          <w:sz w:val="22"/>
          <w:szCs w:val="22"/>
          <w:lang w:val="en-GB"/>
        </w:rPr>
      </w:pPr>
    </w:p>
    <w:p w14:paraId="11589DF6" w14:textId="01C94B16" w:rsidR="00D747C4" w:rsidRPr="00D747C4" w:rsidRDefault="00D747C4" w:rsidP="00D747C4">
      <w:pPr>
        <w:tabs>
          <w:tab w:val="left" w:pos="328"/>
        </w:tabs>
        <w:jc w:val="both"/>
        <w:rPr>
          <w:rFonts w:ascii="Arial" w:hAnsi="Arial" w:cs="Arial"/>
          <w:sz w:val="22"/>
          <w:szCs w:val="22"/>
          <w:lang w:val="en-GB"/>
        </w:rPr>
      </w:pPr>
      <w:r w:rsidRPr="00D747C4">
        <w:rPr>
          <w:rFonts w:ascii="Arial" w:hAnsi="Arial" w:cs="Arial"/>
          <w:sz w:val="22"/>
          <w:szCs w:val="22"/>
          <w:lang w:val="en-GB"/>
        </w:rPr>
        <w:t>If you have provided us your personal data for the purpose to perform a contract or under law</w:t>
      </w:r>
      <w:r w:rsidR="00AF61C0">
        <w:rPr>
          <w:rFonts w:ascii="Arial" w:hAnsi="Arial" w:cs="Arial"/>
          <w:sz w:val="22"/>
          <w:szCs w:val="22"/>
          <w:lang w:val="en-GB"/>
        </w:rPr>
        <w:t>,</w:t>
      </w:r>
      <w:r w:rsidRPr="00D747C4">
        <w:rPr>
          <w:rFonts w:ascii="Arial" w:hAnsi="Arial" w:cs="Arial"/>
          <w:sz w:val="22"/>
          <w:szCs w:val="22"/>
          <w:lang w:val="en-GB"/>
        </w:rPr>
        <w:t xml:space="preserve"> then the related processing of these personal data will not automatically cease with the termination of the contract</w:t>
      </w:r>
      <w:r w:rsidR="00AF61C0">
        <w:rPr>
          <w:rFonts w:ascii="Arial" w:hAnsi="Arial" w:cs="Arial"/>
          <w:sz w:val="22"/>
          <w:szCs w:val="22"/>
          <w:lang w:val="en-GB"/>
        </w:rPr>
        <w:t xml:space="preserve">, Data Controller shall process the data until the term required by law, thus </w:t>
      </w:r>
      <w:r w:rsidRPr="00D747C4">
        <w:rPr>
          <w:rFonts w:ascii="Arial" w:hAnsi="Arial" w:cs="Arial"/>
          <w:sz w:val="22"/>
          <w:szCs w:val="22"/>
          <w:lang w:val="en-GB"/>
        </w:rPr>
        <w:t>we cannot perform your request for erasure.</w:t>
      </w:r>
    </w:p>
    <w:p w14:paraId="0FB0A4DC" w14:textId="4772BBEF" w:rsidR="00D747C4" w:rsidRDefault="00D747C4" w:rsidP="00D747C4">
      <w:pPr>
        <w:tabs>
          <w:tab w:val="left" w:pos="328"/>
        </w:tabs>
        <w:jc w:val="both"/>
        <w:rPr>
          <w:rFonts w:ascii="Arial" w:hAnsi="Arial" w:cs="Arial"/>
          <w:sz w:val="22"/>
          <w:szCs w:val="22"/>
          <w:lang w:val="en-GB"/>
        </w:rPr>
      </w:pPr>
    </w:p>
    <w:p w14:paraId="17A0916D" w14:textId="71A73A6D" w:rsidR="00AF61C0" w:rsidRPr="00D747C4" w:rsidRDefault="00AF61C0" w:rsidP="00D747C4">
      <w:pPr>
        <w:tabs>
          <w:tab w:val="left" w:pos="328"/>
        </w:tabs>
        <w:jc w:val="both"/>
        <w:rPr>
          <w:rFonts w:ascii="Arial" w:hAnsi="Arial" w:cs="Arial"/>
          <w:sz w:val="22"/>
          <w:szCs w:val="22"/>
          <w:lang w:val="en-GB"/>
        </w:rPr>
      </w:pPr>
      <w:r>
        <w:rPr>
          <w:rFonts w:ascii="Arial" w:hAnsi="Arial" w:cs="Arial"/>
          <w:sz w:val="22"/>
          <w:szCs w:val="22"/>
          <w:lang w:val="en-GB"/>
        </w:rPr>
        <w:lastRenderedPageBreak/>
        <w:t xml:space="preserve">Other important reasons, interests may also occur which provide legal grounds for processing personal data even if their erasure was requested by the Data Subject (for example such as exercising freedom of expression and right to information, or </w:t>
      </w:r>
      <w:r w:rsidR="00026FFA">
        <w:rPr>
          <w:rFonts w:ascii="Arial" w:hAnsi="Arial" w:cs="Arial"/>
          <w:sz w:val="22"/>
          <w:szCs w:val="22"/>
          <w:lang w:val="en-GB"/>
        </w:rPr>
        <w:t>if necessary to submit, enforce or to protect legal claims).</w:t>
      </w:r>
    </w:p>
    <w:p w14:paraId="06B15222" w14:textId="77777777" w:rsidR="00D747C4" w:rsidRPr="00D747C4" w:rsidRDefault="00D747C4" w:rsidP="00D747C4">
      <w:pPr>
        <w:tabs>
          <w:tab w:val="left" w:pos="328"/>
        </w:tabs>
        <w:jc w:val="both"/>
        <w:rPr>
          <w:rFonts w:ascii="Arial" w:hAnsi="Arial" w:cs="Arial"/>
          <w:sz w:val="22"/>
          <w:szCs w:val="22"/>
          <w:lang w:val="en-GB"/>
        </w:rPr>
      </w:pPr>
    </w:p>
    <w:p w14:paraId="5BA89D65" w14:textId="77777777" w:rsidR="00D747C4" w:rsidRPr="00D747C4" w:rsidRDefault="00D747C4" w:rsidP="00D747C4">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10.1.5. Right to restriction of processing (based on Article 18 of the General Data Protection Regulation)</w:t>
      </w:r>
    </w:p>
    <w:p w14:paraId="6EAB0A9F"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p>
    <w:p w14:paraId="32C37B49"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Through the availabilities defined undersection 10.2 the Data Subject may request in writing from Data Controller the restriction of processing of his/her personal data (by clearly indicating the restricted nature of data processing and ensuring processing separated from other data).</w:t>
      </w:r>
    </w:p>
    <w:p w14:paraId="105D6D60"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The restriction shall last until the reason determined by Data Subject makes the storage of the data necessary.</w:t>
      </w:r>
    </w:p>
    <w:p w14:paraId="12563117" w14:textId="77777777" w:rsidR="00026FFA"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Restriction of data may be requested by the Data Subject</w:t>
      </w:r>
      <w:r w:rsidR="00026FFA">
        <w:rPr>
          <w:rFonts w:ascii="Arial" w:hAnsi="Arial" w:cs="Arial"/>
          <w:color w:val="000000"/>
          <w:sz w:val="22"/>
          <w:szCs w:val="22"/>
          <w:lang w:val="en-GB"/>
        </w:rPr>
        <w:t>,</w:t>
      </w:r>
      <w:r w:rsidRPr="00D747C4">
        <w:rPr>
          <w:rFonts w:ascii="Arial" w:hAnsi="Arial" w:cs="Arial"/>
          <w:color w:val="000000"/>
          <w:sz w:val="22"/>
          <w:szCs w:val="22"/>
          <w:lang w:val="en-GB"/>
        </w:rPr>
        <w:t xml:space="preserve"> if</w:t>
      </w:r>
      <w:r w:rsidR="00026FFA">
        <w:rPr>
          <w:rFonts w:ascii="Arial" w:hAnsi="Arial" w:cs="Arial"/>
          <w:color w:val="000000"/>
          <w:sz w:val="22"/>
          <w:szCs w:val="22"/>
          <w:lang w:val="en-GB"/>
        </w:rPr>
        <w:t>:</w:t>
      </w:r>
    </w:p>
    <w:p w14:paraId="164AF593" w14:textId="1FA7E309" w:rsidR="00026FFA" w:rsidRP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lang w:val="en-GB"/>
        </w:rPr>
      </w:pPr>
      <w:r w:rsidRPr="00026FFA">
        <w:rPr>
          <w:rFonts w:ascii="Arial" w:hAnsi="Arial" w:cs="Arial"/>
          <w:sz w:val="22"/>
          <w:szCs w:val="22"/>
          <w:lang w:val="en-GB"/>
        </w:rPr>
        <w:t xml:space="preserve">the accuracy of the personal data is contested by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 xml:space="preserve">ubject </w:t>
      </w:r>
      <w:r>
        <w:rPr>
          <w:rFonts w:ascii="Arial" w:hAnsi="Arial" w:cs="Arial"/>
          <w:sz w:val="22"/>
          <w:szCs w:val="22"/>
          <w:lang w:val="en-GB"/>
        </w:rPr>
        <w:t>(</w:t>
      </w:r>
      <w:r w:rsidRPr="00026FFA">
        <w:rPr>
          <w:rFonts w:ascii="Arial" w:hAnsi="Arial" w:cs="Arial"/>
          <w:sz w:val="22"/>
          <w:szCs w:val="22"/>
          <w:lang w:val="en-GB"/>
        </w:rPr>
        <w:t xml:space="preserve">for a period enabling the </w:t>
      </w:r>
      <w:r>
        <w:rPr>
          <w:rFonts w:ascii="Arial" w:hAnsi="Arial" w:cs="Arial"/>
          <w:sz w:val="22"/>
          <w:szCs w:val="22"/>
          <w:lang w:val="en-GB"/>
        </w:rPr>
        <w:t>Data C</w:t>
      </w:r>
      <w:r w:rsidRPr="00026FFA">
        <w:rPr>
          <w:rFonts w:ascii="Arial" w:hAnsi="Arial" w:cs="Arial"/>
          <w:sz w:val="22"/>
          <w:szCs w:val="22"/>
          <w:lang w:val="en-GB"/>
        </w:rPr>
        <w:t>ontroller to verify the accuracy of the personal data</w:t>
      </w:r>
      <w:r>
        <w:rPr>
          <w:rFonts w:ascii="Arial" w:hAnsi="Arial" w:cs="Arial"/>
          <w:sz w:val="22"/>
          <w:szCs w:val="22"/>
          <w:lang w:val="en-GB"/>
        </w:rPr>
        <w:t>), or</w:t>
      </w:r>
    </w:p>
    <w:p w14:paraId="54BBD5A7" w14:textId="7FC473E3" w:rsidR="00026FFA" w:rsidRP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lang w:val="en-GB"/>
        </w:rPr>
      </w:pPr>
      <w:r w:rsidRPr="00026FFA">
        <w:rPr>
          <w:rFonts w:ascii="Arial" w:hAnsi="Arial" w:cs="Arial"/>
          <w:sz w:val="22"/>
          <w:szCs w:val="22"/>
          <w:lang w:val="en-GB"/>
        </w:rPr>
        <w:t xml:space="preserve">the processing is unlawful and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ubject opposes the erasure of the personal data and requests the restriction of their use instead</w:t>
      </w:r>
      <w:r>
        <w:rPr>
          <w:rFonts w:ascii="Arial" w:hAnsi="Arial" w:cs="Arial"/>
          <w:sz w:val="22"/>
          <w:szCs w:val="22"/>
          <w:lang w:val="en-GB"/>
        </w:rPr>
        <w:t>, or</w:t>
      </w:r>
    </w:p>
    <w:p w14:paraId="45004BEC" w14:textId="2CDECDCD" w:rsidR="00026FFA" w:rsidRP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lang w:val="en-GB"/>
        </w:rPr>
      </w:pPr>
      <w:r w:rsidRPr="00026FFA">
        <w:rPr>
          <w:rFonts w:ascii="Arial" w:hAnsi="Arial" w:cs="Arial"/>
          <w:sz w:val="22"/>
          <w:szCs w:val="22"/>
          <w:lang w:val="en-GB"/>
        </w:rPr>
        <w:t>the</w:t>
      </w:r>
      <w:r>
        <w:rPr>
          <w:rFonts w:ascii="Arial" w:hAnsi="Arial" w:cs="Arial"/>
          <w:sz w:val="22"/>
          <w:szCs w:val="22"/>
          <w:lang w:val="en-GB"/>
        </w:rPr>
        <w:t xml:space="preserve"> Data C</w:t>
      </w:r>
      <w:r w:rsidRPr="00026FFA">
        <w:rPr>
          <w:rFonts w:ascii="Arial" w:hAnsi="Arial" w:cs="Arial"/>
          <w:sz w:val="22"/>
          <w:szCs w:val="22"/>
          <w:lang w:val="en-GB"/>
        </w:rPr>
        <w:t xml:space="preserve">ontroller no longer needs the personal data for the purposes of the processing, but they are required by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ubject for the establishment, exercise or defence of legal claims</w:t>
      </w:r>
      <w:r>
        <w:rPr>
          <w:rFonts w:ascii="Arial" w:hAnsi="Arial" w:cs="Arial"/>
          <w:sz w:val="22"/>
          <w:szCs w:val="22"/>
          <w:lang w:val="en-GB"/>
        </w:rPr>
        <w:t>, or</w:t>
      </w:r>
    </w:p>
    <w:p w14:paraId="376D77EC" w14:textId="70025CF6" w:rsid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rPr>
      </w:pPr>
      <w:r w:rsidRPr="00026FFA">
        <w:rPr>
          <w:rFonts w:ascii="Arial" w:hAnsi="Arial" w:cs="Arial"/>
          <w:sz w:val="22"/>
          <w:szCs w:val="22"/>
          <w:lang w:val="en-GB"/>
        </w:rPr>
        <w:t xml:space="preserve">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 xml:space="preserve">ubject has objected to processing </w:t>
      </w:r>
      <w:r>
        <w:rPr>
          <w:rFonts w:ascii="Arial" w:hAnsi="Arial" w:cs="Arial"/>
          <w:sz w:val="22"/>
          <w:szCs w:val="22"/>
          <w:lang w:val="en-GB"/>
        </w:rPr>
        <w:t>(</w:t>
      </w:r>
      <w:r w:rsidRPr="00026FFA">
        <w:rPr>
          <w:rFonts w:ascii="Arial" w:hAnsi="Arial" w:cs="Arial"/>
          <w:sz w:val="22"/>
          <w:szCs w:val="22"/>
          <w:lang w:val="en-GB"/>
        </w:rPr>
        <w:t xml:space="preserve">pending the verification whether the legitimate grounds of the </w:t>
      </w:r>
      <w:r>
        <w:rPr>
          <w:rFonts w:ascii="Arial" w:hAnsi="Arial" w:cs="Arial"/>
          <w:sz w:val="22"/>
          <w:szCs w:val="22"/>
          <w:lang w:val="en-GB"/>
        </w:rPr>
        <w:t>Data C</w:t>
      </w:r>
      <w:r w:rsidRPr="00026FFA">
        <w:rPr>
          <w:rFonts w:ascii="Arial" w:hAnsi="Arial" w:cs="Arial"/>
          <w:sz w:val="22"/>
          <w:szCs w:val="22"/>
          <w:lang w:val="en-GB"/>
        </w:rPr>
        <w:t xml:space="preserve">ontroller override those of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ubject</w:t>
      </w:r>
      <w:r>
        <w:rPr>
          <w:rFonts w:ascii="Arial" w:hAnsi="Arial" w:cs="Arial"/>
          <w:sz w:val="22"/>
          <w:szCs w:val="22"/>
          <w:lang w:val="en-GB"/>
        </w:rPr>
        <w:t>)</w:t>
      </w:r>
      <w:r w:rsidRPr="00026FFA">
        <w:rPr>
          <w:rFonts w:ascii="Arial" w:hAnsi="Arial" w:cs="Arial"/>
          <w:sz w:val="22"/>
          <w:szCs w:val="22"/>
        </w:rPr>
        <w:t>.</w:t>
      </w:r>
    </w:p>
    <w:p w14:paraId="25B54B5F" w14:textId="09801E1F" w:rsidR="00026FFA" w:rsidRDefault="00026FFA" w:rsidP="00026FFA">
      <w:pPr>
        <w:suppressAutoHyphens w:val="0"/>
        <w:autoSpaceDE w:val="0"/>
        <w:autoSpaceDN w:val="0"/>
        <w:adjustRightInd w:val="0"/>
        <w:jc w:val="both"/>
        <w:rPr>
          <w:rFonts w:ascii="Arial" w:hAnsi="Arial" w:cs="Arial"/>
          <w:sz w:val="22"/>
          <w:szCs w:val="22"/>
        </w:rPr>
      </w:pPr>
    </w:p>
    <w:p w14:paraId="13103AB2" w14:textId="41DDC6F5" w:rsidR="00026FFA" w:rsidRPr="00026FFA" w:rsidRDefault="00026FFA" w:rsidP="00026FFA">
      <w:pPr>
        <w:suppressAutoHyphens w:val="0"/>
        <w:autoSpaceDE w:val="0"/>
        <w:autoSpaceDN w:val="0"/>
        <w:adjustRightInd w:val="0"/>
        <w:ind w:left="284"/>
        <w:jc w:val="both"/>
        <w:rPr>
          <w:rFonts w:ascii="Arial" w:hAnsi="Arial" w:cs="Arial"/>
          <w:sz w:val="22"/>
          <w:szCs w:val="22"/>
          <w:lang w:val="en-GB"/>
        </w:rPr>
      </w:pPr>
      <w:r w:rsidRPr="00026FFA">
        <w:rPr>
          <w:rFonts w:ascii="Arial" w:hAnsi="Arial" w:cs="Arial"/>
          <w:sz w:val="22"/>
          <w:szCs w:val="22"/>
          <w:lang w:val="en-GB"/>
        </w:rPr>
        <w:t xml:space="preserve">During the term of the restriction – save for the cases of protecting public interest, personal rights – no other action can be performed with the personal data then storage. </w:t>
      </w:r>
    </w:p>
    <w:p w14:paraId="3F3C4E9E" w14:textId="77777777" w:rsidR="00026FFA" w:rsidRDefault="00026FFA" w:rsidP="00026FFA">
      <w:pPr>
        <w:autoSpaceDE w:val="0"/>
        <w:autoSpaceDN w:val="0"/>
        <w:adjustRightInd w:val="0"/>
        <w:jc w:val="both"/>
        <w:rPr>
          <w:rFonts w:ascii="Arial" w:hAnsi="Arial" w:cs="Arial"/>
          <w:b/>
          <w:color w:val="000000"/>
          <w:sz w:val="18"/>
          <w:szCs w:val="18"/>
          <w:lang w:val="en-GB"/>
        </w:rPr>
      </w:pPr>
    </w:p>
    <w:p w14:paraId="3CAE854C" w14:textId="3FFE2E39" w:rsidR="00026FFA" w:rsidRPr="00DD44AF" w:rsidRDefault="00026FFA" w:rsidP="00026FFA">
      <w:pPr>
        <w:autoSpaceDE w:val="0"/>
        <w:autoSpaceDN w:val="0"/>
        <w:adjustRightInd w:val="0"/>
        <w:jc w:val="both"/>
        <w:rPr>
          <w:rFonts w:ascii="Arial" w:hAnsi="Arial" w:cs="Arial"/>
          <w:b/>
          <w:color w:val="000000"/>
          <w:sz w:val="22"/>
          <w:szCs w:val="22"/>
          <w:lang w:val="en-GB"/>
        </w:rPr>
      </w:pPr>
      <w:r w:rsidRPr="00DD44AF">
        <w:rPr>
          <w:rFonts w:ascii="Arial" w:hAnsi="Arial" w:cs="Arial"/>
          <w:b/>
          <w:color w:val="000000"/>
          <w:sz w:val="22"/>
          <w:szCs w:val="22"/>
          <w:lang w:val="en-GB"/>
        </w:rPr>
        <w:t xml:space="preserve">10.1.6. Right to data portability </w:t>
      </w:r>
      <w:r w:rsidRPr="00DD44AF">
        <w:rPr>
          <w:rFonts w:ascii="Arial" w:hAnsi="Arial" w:cs="Arial"/>
          <w:b/>
          <w:iCs/>
          <w:color w:val="000000"/>
          <w:sz w:val="22"/>
          <w:szCs w:val="22"/>
          <w:lang w:val="en-GB"/>
        </w:rPr>
        <w:t>(based on Article 20 of the General Data Protection Regulation)</w:t>
      </w:r>
    </w:p>
    <w:p w14:paraId="0E3C78CC" w14:textId="77777777" w:rsidR="00026FFA" w:rsidRPr="00DD44AF" w:rsidRDefault="00026FFA" w:rsidP="00026FFA">
      <w:pPr>
        <w:autoSpaceDE w:val="0"/>
        <w:autoSpaceDN w:val="0"/>
        <w:adjustRightInd w:val="0"/>
        <w:jc w:val="both"/>
        <w:rPr>
          <w:rFonts w:ascii="Arial" w:hAnsi="Arial" w:cs="Arial"/>
          <w:color w:val="000000"/>
          <w:sz w:val="22"/>
          <w:szCs w:val="22"/>
          <w:lang w:val="en-GB"/>
        </w:rPr>
      </w:pPr>
    </w:p>
    <w:p w14:paraId="40F2E8D3" w14:textId="77777777" w:rsidR="00026FFA" w:rsidRPr="00DD44AF" w:rsidRDefault="00026FFA" w:rsidP="00026FFA">
      <w:pPr>
        <w:autoSpaceDE w:val="0"/>
        <w:autoSpaceDN w:val="0"/>
        <w:adjustRightInd w:val="0"/>
        <w:jc w:val="both"/>
        <w:rPr>
          <w:rFonts w:ascii="Arial" w:hAnsi="Arial" w:cs="Arial"/>
          <w:color w:val="000000"/>
          <w:sz w:val="22"/>
          <w:szCs w:val="22"/>
          <w:lang w:val="en-GB"/>
        </w:rPr>
      </w:pPr>
      <w:r w:rsidRPr="00DD44AF">
        <w:rPr>
          <w:rFonts w:ascii="Arial" w:hAnsi="Arial" w:cs="Arial"/>
          <w:color w:val="000000"/>
          <w:sz w:val="22"/>
          <w:szCs w:val="22"/>
          <w:lang w:val="en-GB"/>
        </w:rPr>
        <w:t xml:space="preserve">Through the availabilities defined undersection 10.2 the Data Subject may request in writing from Data Controller to receive the personal data concerning him/her, which he or she has provided to the Data Controller in a structured and commonly used and machine-readable format and forward these data to another data controller without hindrance from the Data Controller, if </w:t>
      </w:r>
    </w:p>
    <w:p w14:paraId="41DAC1C4" w14:textId="77777777" w:rsidR="00026FFA" w:rsidRPr="00DD44AF" w:rsidRDefault="00026FFA" w:rsidP="00026FFA">
      <w:pPr>
        <w:pStyle w:val="Listaszerbekezds"/>
        <w:numPr>
          <w:ilvl w:val="0"/>
          <w:numId w:val="20"/>
        </w:numPr>
        <w:tabs>
          <w:tab w:val="left" w:pos="328"/>
        </w:tabs>
        <w:suppressAutoHyphens w:val="0"/>
        <w:jc w:val="both"/>
        <w:rPr>
          <w:rFonts w:ascii="Arial" w:hAnsi="Arial" w:cs="Arial"/>
          <w:sz w:val="22"/>
          <w:szCs w:val="22"/>
          <w:lang w:val="en-GB"/>
        </w:rPr>
      </w:pPr>
      <w:r w:rsidRPr="00DD44AF">
        <w:rPr>
          <w:rFonts w:ascii="Arial" w:hAnsi="Arial" w:cs="Arial"/>
          <w:sz w:val="22"/>
          <w:szCs w:val="22"/>
          <w:lang w:val="en-GB"/>
        </w:rPr>
        <w:t>the data processing is based on consent pursuant to point a) of Article 6 (1) or point a) of Article 9 (2) of the General Data Protection Regulation, or</w:t>
      </w:r>
    </w:p>
    <w:p w14:paraId="00485140" w14:textId="77777777" w:rsidR="00026FFA" w:rsidRPr="00DD44AF" w:rsidRDefault="00026FFA" w:rsidP="00026FFA">
      <w:pPr>
        <w:pStyle w:val="Listaszerbekezds"/>
        <w:numPr>
          <w:ilvl w:val="0"/>
          <w:numId w:val="20"/>
        </w:numPr>
        <w:tabs>
          <w:tab w:val="left" w:pos="328"/>
        </w:tabs>
        <w:suppressAutoHyphens w:val="0"/>
        <w:jc w:val="both"/>
        <w:rPr>
          <w:rFonts w:ascii="Arial" w:hAnsi="Arial" w:cs="Arial"/>
          <w:sz w:val="22"/>
          <w:szCs w:val="22"/>
          <w:lang w:val="en-GB"/>
        </w:rPr>
      </w:pPr>
      <w:r w:rsidRPr="00DD44AF">
        <w:rPr>
          <w:rFonts w:ascii="Arial" w:hAnsi="Arial" w:cs="Arial"/>
          <w:sz w:val="22"/>
          <w:szCs w:val="22"/>
          <w:lang w:val="en-GB"/>
        </w:rPr>
        <w:t>based on agreement as per Article 6 Section (1) point b); and</w:t>
      </w:r>
    </w:p>
    <w:p w14:paraId="7161BDF1" w14:textId="77777777" w:rsidR="00026FFA" w:rsidRPr="00DD44AF" w:rsidRDefault="00026FFA" w:rsidP="00026FFA">
      <w:pPr>
        <w:pStyle w:val="Listaszerbekezds"/>
        <w:numPr>
          <w:ilvl w:val="0"/>
          <w:numId w:val="20"/>
        </w:numPr>
        <w:tabs>
          <w:tab w:val="left" w:pos="328"/>
        </w:tabs>
        <w:suppressAutoHyphens w:val="0"/>
        <w:jc w:val="both"/>
        <w:rPr>
          <w:rFonts w:ascii="Arial" w:hAnsi="Arial" w:cs="Arial"/>
          <w:sz w:val="22"/>
          <w:szCs w:val="22"/>
          <w:lang w:val="en-GB"/>
        </w:rPr>
      </w:pPr>
      <w:r w:rsidRPr="00DD44AF">
        <w:rPr>
          <w:rFonts w:ascii="Arial" w:hAnsi="Arial" w:cs="Arial"/>
          <w:sz w:val="22"/>
          <w:szCs w:val="22"/>
          <w:lang w:val="en-GB"/>
        </w:rPr>
        <w:t>the data processing is carried out by automatic means.</w:t>
      </w:r>
    </w:p>
    <w:p w14:paraId="4DC0C182" w14:textId="77777777" w:rsidR="00026FFA" w:rsidRPr="00DD44AF" w:rsidRDefault="00026FFA" w:rsidP="00026FFA">
      <w:pPr>
        <w:autoSpaceDE w:val="0"/>
        <w:autoSpaceDN w:val="0"/>
        <w:adjustRightInd w:val="0"/>
        <w:jc w:val="both"/>
        <w:rPr>
          <w:rFonts w:ascii="Arial" w:hAnsi="Arial" w:cs="Arial"/>
          <w:b/>
          <w:iCs/>
          <w:color w:val="000000"/>
          <w:sz w:val="22"/>
          <w:szCs w:val="22"/>
          <w:lang w:val="en-GB"/>
        </w:rPr>
      </w:pPr>
    </w:p>
    <w:p w14:paraId="76CC834C" w14:textId="77777777" w:rsidR="00026FFA" w:rsidRPr="00DD44AF" w:rsidRDefault="00026FFA" w:rsidP="00026FFA">
      <w:pPr>
        <w:autoSpaceDE w:val="0"/>
        <w:autoSpaceDN w:val="0"/>
        <w:adjustRightInd w:val="0"/>
        <w:jc w:val="both"/>
        <w:rPr>
          <w:rFonts w:ascii="Arial" w:hAnsi="Arial" w:cs="Arial"/>
          <w:b/>
          <w:iCs/>
          <w:color w:val="000000"/>
          <w:sz w:val="22"/>
          <w:szCs w:val="22"/>
          <w:lang w:val="en-GB"/>
        </w:rPr>
      </w:pPr>
      <w:r w:rsidRPr="00DD44AF">
        <w:rPr>
          <w:rFonts w:ascii="Arial" w:hAnsi="Arial" w:cs="Arial"/>
          <w:b/>
          <w:iCs/>
          <w:color w:val="000000"/>
          <w:sz w:val="22"/>
          <w:szCs w:val="22"/>
          <w:lang w:val="en-GB"/>
        </w:rPr>
        <w:t>10.1.7. Right to objection (based on Article 21 of the General Data Protection Regulation)</w:t>
      </w:r>
    </w:p>
    <w:p w14:paraId="1ED5EA1B" w14:textId="77777777" w:rsidR="00026FFA" w:rsidRPr="00DD44AF" w:rsidRDefault="00026FFA" w:rsidP="00026FFA">
      <w:pPr>
        <w:autoSpaceDE w:val="0"/>
        <w:autoSpaceDN w:val="0"/>
        <w:adjustRightInd w:val="0"/>
        <w:jc w:val="both"/>
        <w:rPr>
          <w:rFonts w:ascii="Arial" w:hAnsi="Arial" w:cs="Arial"/>
          <w:color w:val="000000"/>
          <w:sz w:val="22"/>
          <w:szCs w:val="22"/>
          <w:lang w:val="en-GB"/>
        </w:rPr>
      </w:pPr>
    </w:p>
    <w:p w14:paraId="0F82CC14" w14:textId="77777777" w:rsidR="00026FFA" w:rsidRPr="00DD44AF" w:rsidRDefault="00026FFA" w:rsidP="00026FFA">
      <w:pPr>
        <w:autoSpaceDE w:val="0"/>
        <w:autoSpaceDN w:val="0"/>
        <w:adjustRightInd w:val="0"/>
        <w:jc w:val="both"/>
        <w:rPr>
          <w:rFonts w:ascii="Arial" w:hAnsi="Arial" w:cs="Arial"/>
          <w:sz w:val="22"/>
          <w:szCs w:val="22"/>
          <w:lang w:val="en-GB"/>
        </w:rPr>
      </w:pPr>
      <w:r w:rsidRPr="00DD44AF">
        <w:rPr>
          <w:rFonts w:ascii="Arial" w:hAnsi="Arial" w:cs="Arial"/>
          <w:color w:val="000000"/>
          <w:sz w:val="22"/>
          <w:szCs w:val="22"/>
          <w:lang w:val="en-GB"/>
        </w:rPr>
        <w:lastRenderedPageBreak/>
        <w:t xml:space="preserve">Through the availabilities defined undersection 10.2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 </w:t>
      </w:r>
      <w:r w:rsidRPr="00DD44AF">
        <w:rPr>
          <w:rFonts w:ascii="Arial" w:hAnsi="Arial" w:cs="Arial"/>
          <w:sz w:val="22"/>
          <w:szCs w:val="22"/>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27DBCC92" w14:textId="77777777" w:rsidR="00026FFA" w:rsidRPr="00DD44AF" w:rsidRDefault="00026FFA" w:rsidP="00026FFA">
      <w:pPr>
        <w:ind w:right="-30"/>
        <w:jc w:val="both"/>
        <w:rPr>
          <w:rFonts w:ascii="Arial" w:eastAsia="Arial" w:hAnsi="Arial" w:cs="Arial"/>
          <w:bCs/>
          <w:sz w:val="22"/>
          <w:szCs w:val="22"/>
          <w:lang w:val="en-GB"/>
        </w:rPr>
      </w:pPr>
      <w:r w:rsidRPr="00DD44AF">
        <w:rPr>
          <w:rFonts w:ascii="Arial" w:eastAsia="Arial" w:hAnsi="Arial" w:cs="Arial"/>
          <w:bCs/>
          <w:sz w:val="22"/>
          <w:szCs w:val="22"/>
          <w:lang w:val="en-GB"/>
        </w:rPr>
        <w:t xml:space="preserve">If personal data is processed for the purpose of direct </w:t>
      </w:r>
      <w:proofErr w:type="gramStart"/>
      <w:r w:rsidRPr="00DD44AF">
        <w:rPr>
          <w:rFonts w:ascii="Arial" w:eastAsia="Arial" w:hAnsi="Arial" w:cs="Arial"/>
          <w:bCs/>
          <w:sz w:val="22"/>
          <w:szCs w:val="22"/>
          <w:lang w:val="en-GB"/>
        </w:rPr>
        <w:t>marketing</w:t>
      </w:r>
      <w:proofErr w:type="gramEnd"/>
      <w:r w:rsidRPr="00DD44AF">
        <w:rPr>
          <w:rFonts w:ascii="Arial" w:eastAsia="Arial" w:hAnsi="Arial" w:cs="Arial"/>
          <w:bCs/>
          <w:sz w:val="22"/>
          <w:szCs w:val="22"/>
          <w:lang w:val="en-GB"/>
        </w:rPr>
        <w:t xml:space="preserve"> then the Data Subject is entitled to object at any time for the processing of the personal data for this purpose, including profiling if that is related to direct marketing. If the Data Subject </w:t>
      </w:r>
      <w:proofErr w:type="gramStart"/>
      <w:r w:rsidRPr="00DD44AF">
        <w:rPr>
          <w:rFonts w:ascii="Arial" w:eastAsia="Arial" w:hAnsi="Arial" w:cs="Arial"/>
          <w:bCs/>
          <w:sz w:val="22"/>
          <w:szCs w:val="22"/>
          <w:lang w:val="en-GB"/>
        </w:rPr>
        <w:t>objects</w:t>
      </w:r>
      <w:proofErr w:type="gramEnd"/>
      <w:r w:rsidRPr="00DD44AF">
        <w:rPr>
          <w:rFonts w:ascii="Arial" w:eastAsia="Arial" w:hAnsi="Arial" w:cs="Arial"/>
          <w:bCs/>
          <w:sz w:val="22"/>
          <w:szCs w:val="22"/>
          <w:lang w:val="en-GB"/>
        </w:rPr>
        <w:t xml:space="preserve"> the processing of the personal data for direct marketing purposes then the personal data may not be processed further on for this purpose.</w:t>
      </w:r>
    </w:p>
    <w:p w14:paraId="3643C472" w14:textId="77777777" w:rsidR="00026FFA" w:rsidRPr="00DD44AF" w:rsidRDefault="00026FFA" w:rsidP="00026FFA">
      <w:pPr>
        <w:ind w:right="758"/>
        <w:jc w:val="both"/>
        <w:rPr>
          <w:rFonts w:ascii="Arial" w:eastAsia="Arial" w:hAnsi="Arial" w:cs="Arial"/>
          <w:bCs/>
          <w:sz w:val="22"/>
          <w:szCs w:val="22"/>
          <w:lang w:val="en-GB"/>
        </w:rPr>
      </w:pPr>
    </w:p>
    <w:p w14:paraId="7692E61F" w14:textId="77777777" w:rsidR="00CE7184" w:rsidRPr="00DD44AF" w:rsidRDefault="00CE7184" w:rsidP="00026FFA">
      <w:pPr>
        <w:contextualSpacing/>
        <w:jc w:val="both"/>
        <w:rPr>
          <w:rFonts w:ascii="Arial" w:hAnsi="Arial"/>
          <w:sz w:val="22"/>
          <w:szCs w:val="22"/>
          <w:lang w:val="en-GB" w:eastAsia="hu-HU"/>
        </w:rPr>
      </w:pPr>
    </w:p>
    <w:p w14:paraId="630E4BA7" w14:textId="77777777" w:rsidR="00C44DFD" w:rsidRPr="00C44DFD" w:rsidRDefault="00C44DFD" w:rsidP="00C44DFD">
      <w:pPr>
        <w:ind w:right="758"/>
        <w:jc w:val="both"/>
        <w:rPr>
          <w:rFonts w:ascii="Arial" w:hAnsi="Arial" w:cs="Arial"/>
          <w:sz w:val="22"/>
          <w:szCs w:val="22"/>
          <w:u w:val="single"/>
          <w:lang w:val="en-GB"/>
        </w:rPr>
      </w:pPr>
      <w:r w:rsidRPr="00C44DFD">
        <w:rPr>
          <w:rFonts w:ascii="Arial" w:eastAsia="Arial" w:hAnsi="Arial" w:cs="Arial"/>
          <w:b/>
          <w:sz w:val="22"/>
          <w:szCs w:val="22"/>
          <w:u w:val="single"/>
          <w:lang w:val="en-GB"/>
        </w:rPr>
        <w:t>10.2. Enforcement of rights, legal remedies in connection with data processing</w:t>
      </w:r>
    </w:p>
    <w:p w14:paraId="3679377C" w14:textId="77777777" w:rsidR="00C44DFD" w:rsidRPr="00C44DFD" w:rsidRDefault="00C44DFD" w:rsidP="00C44DFD">
      <w:pPr>
        <w:ind w:right="758"/>
        <w:jc w:val="both"/>
        <w:rPr>
          <w:rFonts w:ascii="Arial" w:eastAsia="Arial" w:hAnsi="Arial" w:cs="Arial"/>
          <w:b/>
          <w:sz w:val="22"/>
          <w:szCs w:val="22"/>
          <w:lang w:val="en-GB"/>
        </w:rPr>
      </w:pPr>
    </w:p>
    <w:p w14:paraId="63526683" w14:textId="77777777" w:rsidR="00C44DFD" w:rsidRPr="00C44DFD" w:rsidRDefault="00C44DFD" w:rsidP="00C44DFD">
      <w:pPr>
        <w:ind w:right="758"/>
        <w:jc w:val="both"/>
        <w:rPr>
          <w:rFonts w:ascii="Arial" w:eastAsia="Arial" w:hAnsi="Arial" w:cs="Arial"/>
          <w:b/>
          <w:sz w:val="22"/>
          <w:szCs w:val="22"/>
          <w:lang w:val="en-GB"/>
        </w:rPr>
      </w:pPr>
      <w:r w:rsidRPr="00C44DFD">
        <w:rPr>
          <w:rFonts w:ascii="Arial" w:eastAsia="Arial" w:hAnsi="Arial" w:cs="Arial"/>
          <w:b/>
          <w:sz w:val="22"/>
          <w:szCs w:val="22"/>
          <w:lang w:val="en-GB"/>
        </w:rPr>
        <w:t>Contacting the Data Controller</w:t>
      </w:r>
    </w:p>
    <w:p w14:paraId="36B2AA06" w14:textId="1D8D56DF" w:rsidR="00C44DFD" w:rsidRPr="00C44DFD" w:rsidRDefault="00C44DFD" w:rsidP="00C44DFD">
      <w:pPr>
        <w:pStyle w:val="Nincstrkz"/>
        <w:jc w:val="both"/>
        <w:rPr>
          <w:rFonts w:ascii="Arial" w:hAnsi="Arial"/>
          <w:sz w:val="22"/>
          <w:szCs w:val="22"/>
          <w:lang w:val="en-GB"/>
        </w:rPr>
      </w:pPr>
      <w:r w:rsidRPr="00C44DFD">
        <w:rPr>
          <w:rFonts w:ascii="Arial" w:hAnsi="Arial"/>
          <w:sz w:val="22"/>
          <w:szCs w:val="22"/>
          <w:lang w:val="en-GB"/>
        </w:rPr>
        <w:t xml:space="preserve">Upon exercising any rights of the Data Subject according to section 10.1, request for information on data processing, or objection or complaint against the data processing the Data Controller without undue delay within the deadline defined by current legal regulations shall examine the case, take measures in connection with the request and provide information to the Data Subject. If required considering the complexity and number of requests this deadline may be extended according to law. </w:t>
      </w:r>
    </w:p>
    <w:p w14:paraId="38959B44" w14:textId="77777777" w:rsidR="00C44DFD" w:rsidRPr="00C44DFD" w:rsidRDefault="00C44DFD" w:rsidP="00C44DFD">
      <w:pPr>
        <w:pStyle w:val="Nincstrkz"/>
        <w:jc w:val="both"/>
        <w:rPr>
          <w:rFonts w:ascii="Arial" w:eastAsia="Times New Roman" w:hAnsi="Arial"/>
          <w:sz w:val="22"/>
          <w:szCs w:val="22"/>
          <w:lang w:val="en-GB"/>
        </w:rPr>
      </w:pPr>
    </w:p>
    <w:p w14:paraId="2C7CAB29" w14:textId="77777777" w:rsidR="00C44DFD" w:rsidRPr="00C44DFD" w:rsidRDefault="00C44DFD" w:rsidP="00C44DFD">
      <w:pPr>
        <w:pStyle w:val="Nincstrkz"/>
        <w:jc w:val="both"/>
        <w:rPr>
          <w:rFonts w:ascii="Arial" w:eastAsia="Times New Roman" w:hAnsi="Arial"/>
          <w:b/>
          <w:bCs/>
          <w:sz w:val="22"/>
          <w:szCs w:val="22"/>
          <w:lang w:val="en-GB"/>
        </w:rPr>
      </w:pPr>
      <w:r w:rsidRPr="00C44DFD">
        <w:rPr>
          <w:rFonts w:ascii="Arial" w:eastAsia="Times New Roman" w:hAnsi="Arial"/>
          <w:b/>
          <w:bCs/>
          <w:sz w:val="22"/>
          <w:szCs w:val="22"/>
          <w:lang w:val="en-GB"/>
        </w:rPr>
        <w:t xml:space="preserve">We recommend that before initiating any court or administrative procedure please contact Data Controller first since the information pertaining to your questions, </w:t>
      </w:r>
      <w:proofErr w:type="spellStart"/>
      <w:r w:rsidRPr="00C44DFD">
        <w:rPr>
          <w:rFonts w:ascii="Arial" w:eastAsia="Times New Roman" w:hAnsi="Arial"/>
          <w:b/>
          <w:bCs/>
          <w:sz w:val="22"/>
          <w:szCs w:val="22"/>
          <w:lang w:val="en-GB"/>
        </w:rPr>
        <w:t>reuóquest</w:t>
      </w:r>
      <w:proofErr w:type="spellEnd"/>
      <w:r w:rsidRPr="00C44DFD">
        <w:rPr>
          <w:rFonts w:ascii="Arial" w:eastAsia="Times New Roman" w:hAnsi="Arial"/>
          <w:b/>
          <w:bCs/>
          <w:sz w:val="22"/>
          <w:szCs w:val="22"/>
          <w:lang w:val="en-GB"/>
        </w:rPr>
        <w:t xml:space="preserve"> are available at Data Controller.</w:t>
      </w:r>
    </w:p>
    <w:p w14:paraId="4C6F2ECD" w14:textId="77777777" w:rsidR="00C44DFD" w:rsidRPr="00C44DFD" w:rsidRDefault="00C44DFD" w:rsidP="00C44DFD">
      <w:pPr>
        <w:pStyle w:val="Nincstrkz"/>
        <w:jc w:val="both"/>
        <w:rPr>
          <w:rFonts w:ascii="Arial" w:eastAsia="Times New Roman" w:hAnsi="Arial"/>
          <w:b/>
          <w:bCs/>
          <w:sz w:val="22"/>
          <w:szCs w:val="22"/>
          <w:lang w:val="en-GB"/>
        </w:rPr>
      </w:pPr>
    </w:p>
    <w:p w14:paraId="280F7D0B" w14:textId="4E0C50B2" w:rsidR="00C44DFD" w:rsidRPr="00C44DFD" w:rsidRDefault="00C44DFD" w:rsidP="00C44DFD">
      <w:pPr>
        <w:pStyle w:val="Nincstrkz"/>
        <w:jc w:val="both"/>
        <w:rPr>
          <w:rFonts w:ascii="Arial" w:eastAsia="Times New Roman" w:hAnsi="Arial"/>
          <w:sz w:val="22"/>
          <w:szCs w:val="22"/>
          <w:lang w:val="en-GB"/>
        </w:rPr>
      </w:pPr>
      <w:r w:rsidRPr="00C44DFD">
        <w:rPr>
          <w:rFonts w:ascii="Arial" w:eastAsia="Times New Roman" w:hAnsi="Arial"/>
          <w:b/>
          <w:bCs/>
          <w:sz w:val="22"/>
          <w:szCs w:val="22"/>
          <w:lang w:val="en-GB"/>
        </w:rPr>
        <w:t xml:space="preserve">We will examine your request within 1 month, this deadline – </w:t>
      </w:r>
      <w:proofErr w:type="spellStart"/>
      <w:r w:rsidRPr="00C44DFD">
        <w:rPr>
          <w:rFonts w:ascii="Arial" w:eastAsia="Times New Roman" w:hAnsi="Arial"/>
          <w:b/>
          <w:bCs/>
          <w:sz w:val="22"/>
          <w:szCs w:val="22"/>
          <w:lang w:val="en-GB"/>
        </w:rPr>
        <w:t>iróf</w:t>
      </w:r>
      <w:proofErr w:type="spellEnd"/>
      <w:r w:rsidRPr="00C44DFD">
        <w:rPr>
          <w:rFonts w:ascii="Arial" w:eastAsia="Times New Roman" w:hAnsi="Arial"/>
          <w:b/>
          <w:bCs/>
          <w:sz w:val="22"/>
          <w:szCs w:val="22"/>
          <w:lang w:val="en-GB"/>
        </w:rPr>
        <w:t xml:space="preserve"> justified by the complexity of the case – can be prolonged with a further 2 months. </w:t>
      </w:r>
    </w:p>
    <w:p w14:paraId="37BAED85" w14:textId="77777777" w:rsidR="00C44DFD" w:rsidRPr="00C44DFD" w:rsidRDefault="00C44DFD" w:rsidP="00C44DFD">
      <w:pPr>
        <w:pStyle w:val="Nincstrkz"/>
        <w:jc w:val="both"/>
        <w:rPr>
          <w:rFonts w:ascii="Arial" w:eastAsia="Arial" w:hAnsi="Arial"/>
          <w:sz w:val="22"/>
          <w:szCs w:val="22"/>
          <w:lang w:val="en-GB"/>
        </w:rPr>
      </w:pPr>
    </w:p>
    <w:p w14:paraId="1936C835" w14:textId="77777777" w:rsidR="00C44DFD" w:rsidRPr="00C44DFD" w:rsidRDefault="00C44DFD" w:rsidP="00C44DFD">
      <w:pPr>
        <w:pStyle w:val="Nincstrkz"/>
        <w:jc w:val="both"/>
        <w:rPr>
          <w:rFonts w:ascii="Arial" w:eastAsia="Times New Roman" w:hAnsi="Arial"/>
          <w:sz w:val="22"/>
          <w:szCs w:val="22"/>
          <w:lang w:val="en-GB"/>
        </w:rPr>
      </w:pPr>
      <w:r w:rsidRPr="00C44DFD">
        <w:rPr>
          <w:rFonts w:ascii="Arial" w:hAnsi="Arial"/>
          <w:b/>
          <w:iCs/>
          <w:color w:val="000000"/>
          <w:sz w:val="22"/>
          <w:szCs w:val="22"/>
          <w:lang w:val="en-GB"/>
        </w:rPr>
        <w:t>Initiating a court procedure</w:t>
      </w:r>
    </w:p>
    <w:p w14:paraId="65AB5844" w14:textId="77777777" w:rsidR="00C44DFD" w:rsidRPr="00C44DFD" w:rsidRDefault="00C44DFD" w:rsidP="00C44DFD">
      <w:pPr>
        <w:pStyle w:val="Nincstrkz"/>
        <w:jc w:val="both"/>
        <w:rPr>
          <w:rFonts w:ascii="Arial" w:eastAsia="Times New Roman" w:hAnsi="Arial"/>
          <w:sz w:val="22"/>
          <w:szCs w:val="22"/>
          <w:lang w:val="en-GB"/>
        </w:rPr>
      </w:pPr>
      <w:r w:rsidRPr="00C44DFD">
        <w:rPr>
          <w:rFonts w:ascii="Arial" w:eastAsia="Times New Roman" w:hAnsi="Arial"/>
          <w:sz w:val="22"/>
          <w:szCs w:val="22"/>
          <w:lang w:val="en-GB"/>
        </w:rPr>
        <w:t xml:space="preserve">The Data Subject may initiate a lawsuit against the Data Controller or against the data processor (if any) – in relation to the data processing falling within the activities of the data processor -, if in his/her view the Data Controller or the data processor engaged by Data Controller processes his/her personal data by the breach of the provisions of the legal regulation or the compulsory legal rules of the European Union on processing personal data. </w:t>
      </w:r>
    </w:p>
    <w:p w14:paraId="79661FB0" w14:textId="77777777" w:rsidR="00C44DFD" w:rsidRPr="00C44DFD" w:rsidRDefault="00C44DFD" w:rsidP="00C44DFD">
      <w:pPr>
        <w:pStyle w:val="Nincstrkz"/>
        <w:jc w:val="both"/>
        <w:rPr>
          <w:rFonts w:ascii="Arial" w:eastAsiaTheme="minorEastAsia" w:hAnsi="Arial"/>
          <w:color w:val="000000"/>
          <w:sz w:val="22"/>
          <w:szCs w:val="22"/>
          <w:lang w:val="en-GB"/>
        </w:rPr>
      </w:pPr>
      <w:r w:rsidRPr="00C44DFD">
        <w:rPr>
          <w:rFonts w:ascii="Arial" w:hAnsi="Arial"/>
          <w:color w:val="000000"/>
          <w:sz w:val="22"/>
          <w:szCs w:val="22"/>
          <w:lang w:val="en-GB"/>
        </w:rPr>
        <w:t>The lawsuit shall fall within the competence of the regional court (</w:t>
      </w:r>
      <w:proofErr w:type="spellStart"/>
      <w:r w:rsidRPr="00C44DFD">
        <w:rPr>
          <w:rFonts w:ascii="Arial" w:hAnsi="Arial"/>
          <w:color w:val="000000"/>
          <w:sz w:val="22"/>
          <w:szCs w:val="22"/>
          <w:lang w:val="en-GB"/>
        </w:rPr>
        <w:t>törvényszék</w:t>
      </w:r>
      <w:proofErr w:type="spellEnd"/>
      <w:r w:rsidRPr="00C44DFD">
        <w:rPr>
          <w:rFonts w:ascii="Arial" w:hAnsi="Arial"/>
          <w:color w:val="000000"/>
          <w:sz w:val="22"/>
          <w:szCs w:val="22"/>
          <w:lang w:val="en-GB"/>
        </w:rPr>
        <w:t xml:space="preserve">). The lawsuit – as per the choice of the Data Subject - can also be initiated before the regional court having competence based on the home address or the residence address of the Data Subject. </w:t>
      </w:r>
    </w:p>
    <w:p w14:paraId="5DDA8DDC" w14:textId="77777777" w:rsidR="00C44DFD" w:rsidRPr="00C44DFD" w:rsidRDefault="00C44DFD" w:rsidP="00C44DFD">
      <w:pPr>
        <w:pStyle w:val="Nincstrkz"/>
        <w:jc w:val="both"/>
        <w:rPr>
          <w:rFonts w:ascii="Arial" w:eastAsia="Arial" w:hAnsi="Arial"/>
          <w:sz w:val="22"/>
          <w:szCs w:val="22"/>
          <w:lang w:val="en-GB"/>
        </w:rPr>
      </w:pPr>
    </w:p>
    <w:p w14:paraId="2481128E" w14:textId="77777777" w:rsidR="00C44DFD" w:rsidRPr="00C44DFD" w:rsidRDefault="00C44DFD" w:rsidP="00C44DFD">
      <w:pPr>
        <w:ind w:right="758"/>
        <w:jc w:val="both"/>
        <w:rPr>
          <w:rFonts w:ascii="Arial" w:eastAsiaTheme="minorEastAsia" w:hAnsi="Arial" w:cs="Arial"/>
          <w:b/>
          <w:sz w:val="22"/>
          <w:szCs w:val="22"/>
          <w:lang w:val="en-GB"/>
        </w:rPr>
      </w:pPr>
      <w:r w:rsidRPr="00C44DFD">
        <w:rPr>
          <w:rFonts w:ascii="Arial" w:hAnsi="Arial" w:cs="Arial"/>
          <w:b/>
          <w:sz w:val="22"/>
          <w:szCs w:val="22"/>
          <w:lang w:val="en-GB"/>
        </w:rPr>
        <w:t>Initiating administrative procedure of the supervisory authority</w:t>
      </w:r>
    </w:p>
    <w:p w14:paraId="06B19F11" w14:textId="77777777" w:rsidR="00C44DFD" w:rsidRPr="00C44DFD" w:rsidRDefault="00C44DFD" w:rsidP="00C44DFD">
      <w:pPr>
        <w:pStyle w:val="NormlWeb"/>
        <w:spacing w:before="0" w:beforeAutospacing="0" w:after="0" w:afterAutospacing="0"/>
        <w:jc w:val="both"/>
        <w:rPr>
          <w:rFonts w:ascii="Arial" w:hAnsi="Arial" w:cs="Arial"/>
          <w:sz w:val="22"/>
          <w:szCs w:val="22"/>
          <w:lang w:val="en-GB"/>
        </w:rPr>
      </w:pPr>
      <w:r w:rsidRPr="00C44DFD">
        <w:rPr>
          <w:rFonts w:ascii="Arial" w:hAnsi="Arial" w:cs="Arial"/>
          <w:sz w:val="22"/>
          <w:szCs w:val="22"/>
          <w:lang w:val="en-GB"/>
        </w:rPr>
        <w:t>The Data Subject is entitled to request an investigation procedure or the conduction of an administrative procedure from the Hungarian National Authority for Data Protection and Freedom of Information (</w:t>
      </w:r>
      <w:r w:rsidRPr="00C44DFD">
        <w:rPr>
          <w:rFonts w:ascii="Arial" w:hAnsi="Arial" w:cs="Arial"/>
          <w:sz w:val="22"/>
          <w:szCs w:val="22"/>
        </w:rPr>
        <w:t xml:space="preserve">1055 Budapest, Falk Miksa u. 9-11., post </w:t>
      </w:r>
      <w:r w:rsidRPr="00C44DFD">
        <w:rPr>
          <w:rFonts w:ascii="Arial" w:hAnsi="Arial" w:cs="Arial"/>
          <w:sz w:val="22"/>
          <w:szCs w:val="22"/>
          <w:lang w:val="en-GB"/>
        </w:rPr>
        <w:t xml:space="preserve">address: 1363 Budapest, Pf. 9., telephone: </w:t>
      </w:r>
      <w:r w:rsidRPr="00C44DFD">
        <w:rPr>
          <w:rFonts w:ascii="Arial" w:hAnsi="Arial" w:cs="Arial"/>
          <w:sz w:val="22"/>
          <w:szCs w:val="22"/>
          <w:lang w:val="en-GB"/>
        </w:rPr>
        <w:lastRenderedPageBreak/>
        <w:t xml:space="preserve">+36-1-391-1400, fax: +36-1-391-1410, e-mail: </w:t>
      </w:r>
      <w:hyperlink r:id="rId18" w:history="1">
        <w:r w:rsidRPr="00C44DFD">
          <w:rPr>
            <w:rStyle w:val="Hiperhivatkozs"/>
            <w:rFonts w:ascii="Arial" w:eastAsiaTheme="majorEastAsia" w:hAnsi="Arial" w:cs="Arial"/>
            <w:sz w:val="22"/>
            <w:szCs w:val="22"/>
            <w:lang w:val="en-GB"/>
          </w:rPr>
          <w:t>ugyfelszolgalat@naih.hu</w:t>
        </w:r>
      </w:hyperlink>
      <w:r w:rsidRPr="00C44DFD">
        <w:rPr>
          <w:rFonts w:ascii="Arial" w:hAnsi="Arial" w:cs="Arial"/>
          <w:sz w:val="22"/>
          <w:szCs w:val="22"/>
          <w:lang w:val="en-GB"/>
        </w:rPr>
        <w:t xml:space="preserve">) in order to enforce his/her rights with reference to the fact that infringement has occurred in connection with the processing of his/her personal data or the direct threat of such infringement occurred, such as in particular: </w:t>
      </w:r>
    </w:p>
    <w:p w14:paraId="672FFB9B" w14:textId="77777777" w:rsidR="00C44DFD" w:rsidRPr="00C44DFD" w:rsidRDefault="00C44DFD" w:rsidP="00C44DFD">
      <w:pPr>
        <w:pStyle w:val="NormlWeb"/>
        <w:numPr>
          <w:ilvl w:val="0"/>
          <w:numId w:val="21"/>
        </w:numPr>
        <w:spacing w:before="0" w:beforeAutospacing="0" w:after="0" w:afterAutospacing="0"/>
        <w:jc w:val="both"/>
        <w:rPr>
          <w:rFonts w:ascii="Arial" w:hAnsi="Arial" w:cs="Arial"/>
          <w:sz w:val="22"/>
          <w:szCs w:val="22"/>
          <w:lang w:val="en-GB"/>
        </w:rPr>
      </w:pPr>
      <w:r w:rsidRPr="00C44DFD">
        <w:rPr>
          <w:rFonts w:ascii="Arial" w:hAnsi="Arial" w:cs="Arial"/>
          <w:sz w:val="22"/>
          <w:szCs w:val="22"/>
          <w:lang w:val="en-GB"/>
        </w:rPr>
        <w:t>according the Data Subject’s opinion the Data Controller restricts the exercising of the rights of the Data Subject defined under Section 10.1 or rejects the request of the Data Subject regarding the enforcement of such rights (initiation of an examination), or</w:t>
      </w:r>
    </w:p>
    <w:p w14:paraId="36D45E7F" w14:textId="77777777" w:rsidR="00C44DFD" w:rsidRPr="00C44DFD" w:rsidRDefault="00C44DFD" w:rsidP="00C44DFD">
      <w:pPr>
        <w:pStyle w:val="NormlWeb"/>
        <w:numPr>
          <w:ilvl w:val="0"/>
          <w:numId w:val="21"/>
        </w:numPr>
        <w:spacing w:before="0" w:beforeAutospacing="0" w:after="0" w:afterAutospacing="0"/>
        <w:jc w:val="both"/>
        <w:rPr>
          <w:rFonts w:ascii="Arial" w:hAnsi="Arial" w:cs="Arial"/>
          <w:sz w:val="22"/>
          <w:szCs w:val="22"/>
          <w:lang w:val="en-GB"/>
        </w:rPr>
      </w:pPr>
      <w:r w:rsidRPr="00C44DFD">
        <w:rPr>
          <w:rFonts w:ascii="Arial" w:hAnsi="Arial" w:cs="Arial"/>
          <w:sz w:val="22"/>
          <w:szCs w:val="22"/>
          <w:lang w:val="en-GB"/>
        </w:rPr>
        <w:t>in view of the Data Subject during the processing of his/her personal data the Data Controller or the data processor engaged by the Data Controller infringe the provisions of law or the compulsory legal regulations of the European Union pertaining to data processing (request for conducting an administrative procedure).</w:t>
      </w:r>
    </w:p>
    <w:p w14:paraId="0C3A0B47" w14:textId="77777777" w:rsidR="00C44DFD" w:rsidRPr="00C44DFD" w:rsidRDefault="00C44DFD" w:rsidP="00C44DFD">
      <w:pPr>
        <w:pStyle w:val="Szvegtrzs3"/>
        <w:spacing w:after="0"/>
        <w:rPr>
          <w:rFonts w:ascii="Arial" w:hAnsi="Arial" w:cs="Arial"/>
          <w:b/>
          <w:sz w:val="22"/>
          <w:szCs w:val="22"/>
          <w:lang w:val="en-GB"/>
        </w:rPr>
      </w:pPr>
    </w:p>
    <w:p w14:paraId="29CF4DCE" w14:textId="77777777" w:rsidR="00C44DFD" w:rsidRPr="00C44DFD" w:rsidRDefault="00C44DFD" w:rsidP="00C44DFD">
      <w:pPr>
        <w:pStyle w:val="Szvegtrzs3"/>
        <w:tabs>
          <w:tab w:val="left" w:pos="284"/>
        </w:tabs>
        <w:spacing w:after="0"/>
        <w:rPr>
          <w:rFonts w:ascii="Arial" w:hAnsi="Arial" w:cs="Arial"/>
          <w:b/>
          <w:sz w:val="22"/>
          <w:szCs w:val="22"/>
          <w:u w:val="single"/>
          <w:lang w:val="en-GB"/>
        </w:rPr>
      </w:pPr>
      <w:r w:rsidRPr="00C44DFD">
        <w:rPr>
          <w:rFonts w:ascii="Arial" w:hAnsi="Arial" w:cs="Arial"/>
          <w:b/>
          <w:sz w:val="22"/>
          <w:szCs w:val="22"/>
          <w:lang w:val="en-GB"/>
        </w:rPr>
        <w:t>11.</w:t>
      </w:r>
      <w:r w:rsidRPr="00C44DFD">
        <w:rPr>
          <w:rFonts w:ascii="Arial" w:hAnsi="Arial" w:cs="Arial"/>
          <w:b/>
          <w:sz w:val="22"/>
          <w:szCs w:val="22"/>
          <w:u w:val="single"/>
          <w:lang w:val="en-GB"/>
        </w:rPr>
        <w:tab/>
        <w:t>Encumbrances</w:t>
      </w:r>
    </w:p>
    <w:p w14:paraId="10E8955B" w14:textId="77777777" w:rsidR="00C44DFD" w:rsidRPr="00C44DFD" w:rsidRDefault="00C44DFD" w:rsidP="00C44DFD">
      <w:pPr>
        <w:pStyle w:val="Szvegtrzs3"/>
        <w:spacing w:after="0"/>
        <w:rPr>
          <w:rFonts w:ascii="Arial" w:hAnsi="Arial" w:cs="Arial"/>
          <w:b/>
          <w:sz w:val="22"/>
          <w:szCs w:val="22"/>
          <w:lang w:val="en-GB"/>
        </w:rPr>
      </w:pPr>
    </w:p>
    <w:p w14:paraId="45B67C68" w14:textId="77777777" w:rsidR="00C44DFD" w:rsidRPr="00C44DFD" w:rsidRDefault="00C44DFD" w:rsidP="00C44DFD">
      <w:pPr>
        <w:pStyle w:val="Szvegtrzs3"/>
        <w:tabs>
          <w:tab w:val="left" w:pos="0"/>
        </w:tabs>
        <w:spacing w:after="0"/>
        <w:rPr>
          <w:rFonts w:ascii="Arial" w:hAnsi="Arial" w:cs="Arial"/>
          <w:bCs/>
          <w:sz w:val="22"/>
          <w:szCs w:val="22"/>
          <w:lang w:val="en-GB"/>
        </w:rPr>
      </w:pPr>
      <w:r w:rsidRPr="00C44DFD">
        <w:rPr>
          <w:rFonts w:ascii="Arial" w:hAnsi="Arial" w:cs="Arial"/>
          <w:bCs/>
          <w:sz w:val="22"/>
          <w:szCs w:val="22"/>
          <w:lang w:val="en-GB"/>
        </w:rPr>
        <w:t>During the processing of the personal data described in this Privacy Policy automated individual decision-making, profiling does not take place.</w:t>
      </w:r>
    </w:p>
    <w:p w14:paraId="39B30CBB" w14:textId="06910E85" w:rsidR="00732B99" w:rsidRPr="00732B99" w:rsidRDefault="00732B99" w:rsidP="00C44DFD">
      <w:pPr>
        <w:pStyle w:val="Szvegtrzs3"/>
        <w:tabs>
          <w:tab w:val="left" w:pos="0"/>
        </w:tabs>
        <w:spacing w:after="0"/>
        <w:rPr>
          <w:rFonts w:ascii="Arial" w:hAnsi="Arial" w:cs="Arial"/>
          <w:bCs/>
          <w:sz w:val="22"/>
          <w:szCs w:val="22"/>
          <w:lang w:val="en-GB"/>
        </w:rPr>
      </w:pPr>
      <w:r w:rsidRPr="00732B99">
        <w:rPr>
          <w:rFonts w:ascii="Arial" w:hAnsi="Arial" w:cs="Arial"/>
          <w:bCs/>
          <w:sz w:val="22"/>
          <w:szCs w:val="22"/>
          <w:lang w:val="en-GB"/>
        </w:rPr>
        <w:t>Personal data may only be forwarded to third countries or international organizations if the prevailing provisions of the General Data Protection Regulation are met and if the compliance with level of protection guaranteed by the General Data</w:t>
      </w:r>
      <w:r>
        <w:rPr>
          <w:rFonts w:ascii="Arial" w:hAnsi="Arial" w:cs="Arial"/>
          <w:bCs/>
          <w:sz w:val="22"/>
          <w:szCs w:val="22"/>
          <w:lang w:val="en-GB"/>
        </w:rPr>
        <w:t xml:space="preserve"> </w:t>
      </w:r>
      <w:r w:rsidRPr="00732B99">
        <w:rPr>
          <w:rFonts w:ascii="Arial" w:hAnsi="Arial" w:cs="Arial"/>
          <w:bCs/>
          <w:sz w:val="22"/>
          <w:szCs w:val="22"/>
          <w:lang w:val="en-GB"/>
        </w:rPr>
        <w:t>Protection Regulation is also ensured.</w:t>
      </w:r>
    </w:p>
    <w:p w14:paraId="3C8ABD4C" w14:textId="77777777" w:rsidR="00732B99" w:rsidRDefault="00732B99" w:rsidP="00C44DFD">
      <w:pPr>
        <w:pStyle w:val="Szvegtrzs3"/>
        <w:tabs>
          <w:tab w:val="left" w:pos="0"/>
        </w:tabs>
        <w:spacing w:after="0"/>
        <w:rPr>
          <w:rFonts w:ascii="Arial" w:hAnsi="Arial" w:cs="Arial"/>
          <w:bCs/>
          <w:sz w:val="22"/>
          <w:szCs w:val="22"/>
          <w:lang w:val="en-GB"/>
        </w:rPr>
      </w:pPr>
    </w:p>
    <w:p w14:paraId="086BF676" w14:textId="48E96313" w:rsidR="00C44DFD" w:rsidRPr="00C44DFD" w:rsidRDefault="00C44DFD" w:rsidP="00C44DFD">
      <w:pPr>
        <w:pStyle w:val="Szvegtrzs3"/>
        <w:tabs>
          <w:tab w:val="left" w:pos="0"/>
        </w:tabs>
        <w:spacing w:after="0"/>
        <w:rPr>
          <w:rFonts w:ascii="Arial" w:hAnsi="Arial" w:cs="Arial"/>
          <w:bCs/>
          <w:sz w:val="22"/>
          <w:szCs w:val="22"/>
          <w:lang w:val="en-GB"/>
        </w:rPr>
      </w:pPr>
      <w:r w:rsidRPr="00C44DFD">
        <w:rPr>
          <w:rFonts w:ascii="Arial" w:hAnsi="Arial" w:cs="Arial"/>
          <w:bCs/>
          <w:sz w:val="22"/>
          <w:szCs w:val="22"/>
          <w:lang w:val="en-GB"/>
        </w:rPr>
        <w:t>Data Controller reserves the right to unilaterally amend this Privacy Policy for the future. Data Controller will notify the Data Subjects of the amendments on its website and through the Intranet.</w:t>
      </w:r>
    </w:p>
    <w:p w14:paraId="0785977F" w14:textId="77777777" w:rsidR="00CE7184" w:rsidRPr="000B0391" w:rsidRDefault="00CE7184" w:rsidP="00C44DFD">
      <w:pPr>
        <w:tabs>
          <w:tab w:val="left" w:pos="284"/>
        </w:tabs>
        <w:spacing w:line="290" w:lineRule="auto"/>
        <w:ind w:right="758"/>
        <w:jc w:val="both"/>
        <w:rPr>
          <w:rFonts w:ascii="Arial" w:eastAsia="Arial" w:hAnsi="Arial" w:cs="Arial"/>
          <w:sz w:val="22"/>
          <w:szCs w:val="22"/>
          <w:lang w:val="en-GB"/>
        </w:rPr>
      </w:pPr>
    </w:p>
    <w:p w14:paraId="2B118F7F" w14:textId="4523290E" w:rsidR="00CE7184" w:rsidRPr="000B0391" w:rsidRDefault="00C44DFD" w:rsidP="00C44DFD">
      <w:pPr>
        <w:tabs>
          <w:tab w:val="left" w:pos="284"/>
        </w:tabs>
        <w:spacing w:line="290" w:lineRule="auto"/>
        <w:ind w:right="758"/>
        <w:jc w:val="both"/>
        <w:rPr>
          <w:rFonts w:ascii="Arial" w:hAnsi="Arial" w:cs="Arial"/>
          <w:sz w:val="22"/>
          <w:szCs w:val="22"/>
          <w:lang w:val="en-GB"/>
        </w:rPr>
      </w:pPr>
      <w:r>
        <w:rPr>
          <w:rFonts w:ascii="Arial" w:eastAsia="Arial" w:hAnsi="Arial" w:cs="Arial"/>
          <w:sz w:val="22"/>
          <w:szCs w:val="22"/>
          <w:lang w:val="en-GB"/>
        </w:rPr>
        <w:t>Effective date</w:t>
      </w:r>
      <w:r w:rsidR="001918D2" w:rsidRPr="000B0391">
        <w:rPr>
          <w:rFonts w:ascii="Arial" w:eastAsia="Arial" w:hAnsi="Arial" w:cs="Arial"/>
          <w:sz w:val="22"/>
          <w:szCs w:val="22"/>
          <w:lang w:val="en-GB"/>
        </w:rPr>
        <w:t xml:space="preserve">: </w:t>
      </w:r>
      <w:r w:rsidR="003A1C70">
        <w:rPr>
          <w:rFonts w:ascii="Arial" w:eastAsia="Arial" w:hAnsi="Arial" w:cs="Arial"/>
          <w:sz w:val="22"/>
          <w:szCs w:val="22"/>
          <w:lang w:val="en-GB"/>
        </w:rPr>
        <w:t>26</w:t>
      </w:r>
      <w:r w:rsidR="007C2291" w:rsidRPr="003A1C70">
        <w:rPr>
          <w:rFonts w:ascii="Arial" w:eastAsia="Arial" w:hAnsi="Arial" w:cs="Arial"/>
          <w:sz w:val="22"/>
          <w:szCs w:val="22"/>
          <w:lang w:val="en-GB"/>
        </w:rPr>
        <w:t xml:space="preserve"> </w:t>
      </w:r>
      <w:r w:rsidR="003A1C70">
        <w:rPr>
          <w:rFonts w:ascii="Arial" w:eastAsia="Arial" w:hAnsi="Arial" w:cs="Arial"/>
          <w:sz w:val="22"/>
          <w:szCs w:val="22"/>
          <w:lang w:val="en-GB"/>
        </w:rPr>
        <w:t>Oct</w:t>
      </w:r>
      <w:r w:rsidR="007C2291" w:rsidRPr="003A1C70">
        <w:rPr>
          <w:rFonts w:ascii="Arial" w:eastAsia="Arial" w:hAnsi="Arial" w:cs="Arial"/>
          <w:sz w:val="22"/>
          <w:szCs w:val="22"/>
          <w:lang w:val="en-GB"/>
        </w:rPr>
        <w:t xml:space="preserve"> </w:t>
      </w:r>
      <w:r w:rsidR="001918D2" w:rsidRPr="003A1C70">
        <w:rPr>
          <w:rFonts w:ascii="Arial" w:eastAsia="Arial" w:hAnsi="Arial" w:cs="Arial"/>
          <w:sz w:val="22"/>
          <w:szCs w:val="22"/>
          <w:lang w:val="en-GB"/>
        </w:rPr>
        <w:t>202</w:t>
      </w:r>
      <w:r w:rsidR="00F9768D" w:rsidRPr="003A1C70">
        <w:rPr>
          <w:rFonts w:ascii="Arial" w:eastAsia="Arial" w:hAnsi="Arial" w:cs="Arial"/>
          <w:sz w:val="22"/>
          <w:szCs w:val="22"/>
          <w:lang w:val="en-GB"/>
        </w:rPr>
        <w:t>1</w:t>
      </w:r>
    </w:p>
    <w:p w14:paraId="5BBAC2FE" w14:textId="77777777" w:rsidR="00CE7184" w:rsidRPr="000B0391" w:rsidRDefault="00CE7184" w:rsidP="00C44DFD">
      <w:pPr>
        <w:tabs>
          <w:tab w:val="left" w:pos="284"/>
        </w:tabs>
        <w:spacing w:line="0" w:lineRule="atLeast"/>
        <w:jc w:val="both"/>
        <w:rPr>
          <w:rFonts w:ascii="Arial" w:eastAsia="Arial" w:hAnsi="Arial" w:cs="Arial"/>
          <w:sz w:val="22"/>
          <w:szCs w:val="22"/>
          <w:lang w:val="en-GB"/>
        </w:rPr>
      </w:pPr>
    </w:p>
    <w:sectPr w:rsidR="00CE7184" w:rsidRPr="000B0391" w:rsidSect="007626BB">
      <w:headerReference w:type="default" r:id="rId19"/>
      <w:footerReference w:type="default" r:id="rId20"/>
      <w:headerReference w:type="first" r:id="rId21"/>
      <w:footerReference w:type="first" r:id="rId22"/>
      <w:pgSz w:w="16838" w:h="11906" w:orient="landscape"/>
      <w:pgMar w:top="1418" w:right="1418" w:bottom="1418" w:left="1418" w:header="993" w:footer="709"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21DD" w14:textId="77777777" w:rsidR="000024E2" w:rsidRDefault="000024E2">
      <w:r>
        <w:separator/>
      </w:r>
    </w:p>
  </w:endnote>
  <w:endnote w:type="continuationSeparator" w:id="0">
    <w:p w14:paraId="68944746" w14:textId="77777777" w:rsidR="000024E2" w:rsidRDefault="000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A25C" w14:textId="6C78184B" w:rsidR="003A1C70" w:rsidRPr="00685E60" w:rsidRDefault="003A1C70" w:rsidP="003A1C70">
    <w:pPr>
      <w:pBdr>
        <w:top w:val="single" w:sz="4" w:space="1" w:color="000000"/>
      </w:pBdr>
      <w:tabs>
        <w:tab w:val="left" w:pos="2930"/>
        <w:tab w:val="right" w:pos="14004"/>
      </w:tabs>
      <w:spacing w:before="120"/>
      <w:rPr>
        <w:rFonts w:ascii="Arial" w:hAnsi="Arial" w:cs="Arial"/>
        <w:iCs/>
        <w:sz w:val="14"/>
        <w:szCs w:val="14"/>
      </w:rPr>
    </w:pPr>
    <w:r w:rsidRPr="00685E60">
      <w:rPr>
        <w:rFonts w:ascii="Arial" w:hAnsi="Arial" w:cs="Arial"/>
        <w:iCs/>
        <w:sz w:val="14"/>
        <w:szCs w:val="14"/>
      </w:rPr>
      <w:t xml:space="preserve">Kiadás: </w:t>
    </w:r>
    <w:r w:rsidR="00444BD8">
      <w:rPr>
        <w:rFonts w:ascii="Arial" w:hAnsi="Arial" w:cs="Arial"/>
        <w:iCs/>
        <w:sz w:val="14"/>
        <w:szCs w:val="14"/>
      </w:rPr>
      <w:t>4</w:t>
    </w:r>
    <w:r w:rsidRPr="00685E60">
      <w:rPr>
        <w:rFonts w:ascii="Arial" w:hAnsi="Arial" w:cs="Arial"/>
        <w:iCs/>
        <w:sz w:val="14"/>
        <w:szCs w:val="14"/>
      </w:rPr>
      <w:t>.0</w:t>
    </w:r>
  </w:p>
  <w:p w14:paraId="433A5855" w14:textId="44D832BC" w:rsidR="00CE7184" w:rsidRDefault="003A1C70" w:rsidP="003A1C70">
    <w:pPr>
      <w:pBdr>
        <w:top w:val="single" w:sz="4" w:space="1" w:color="000000"/>
      </w:pBdr>
      <w:tabs>
        <w:tab w:val="right" w:pos="14004"/>
      </w:tabs>
      <w:rPr>
        <w:rFonts w:ascii="Arial" w:hAnsi="Arial" w:cs="Arial"/>
        <w:iCs/>
        <w:sz w:val="14"/>
        <w:szCs w:val="14"/>
      </w:rPr>
    </w:pPr>
    <w:r w:rsidRPr="005A25D6">
      <w:rPr>
        <w:rFonts w:ascii="Arial" w:hAnsi="Arial" w:cs="Arial"/>
        <w:iCs/>
        <w:sz w:val="14"/>
        <w:szCs w:val="14"/>
      </w:rPr>
      <w:t xml:space="preserve">Hatályba helyezve: </w:t>
    </w:r>
    <w:r w:rsidR="00444BD8" w:rsidRPr="006E4F6F">
      <w:rPr>
        <w:iCs/>
        <w:color w:val="000000"/>
        <w:sz w:val="16"/>
        <w:szCs w:val="16"/>
      </w:rPr>
      <w:t>2022</w:t>
    </w:r>
    <w:r w:rsidR="00444BD8">
      <w:rPr>
        <w:iCs/>
        <w:color w:val="000000"/>
        <w:sz w:val="16"/>
        <w:szCs w:val="16"/>
      </w:rPr>
      <w:t>.07.15.</w:t>
    </w:r>
    <w:r w:rsidR="001918D2">
      <w:rPr>
        <w:rFonts w:ascii="Arial" w:hAnsi="Arial" w:cs="Arial"/>
        <w:iCs/>
        <w:sz w:val="14"/>
        <w:szCs w:val="14"/>
      </w:rPr>
      <w:tab/>
    </w:r>
    <w:r w:rsidR="007626BB">
      <w:rPr>
        <w:rFonts w:ascii="Arial" w:hAnsi="Arial" w:cs="Arial"/>
        <w:iCs/>
        <w:sz w:val="14"/>
        <w:szCs w:val="14"/>
      </w:rPr>
      <w:t>Page no.</w:t>
    </w:r>
    <w:r w:rsidR="001918D2">
      <w:rPr>
        <w:rFonts w:ascii="Arial" w:hAnsi="Arial" w:cs="Arial"/>
        <w:iCs/>
        <w:sz w:val="14"/>
        <w:szCs w:val="14"/>
      </w:rPr>
      <w:t xml:space="preserve">: </w:t>
    </w:r>
    <w:r w:rsidR="001918D2">
      <w:rPr>
        <w:rFonts w:ascii="Arial" w:hAnsi="Arial" w:cs="Arial"/>
        <w:iCs/>
        <w:sz w:val="14"/>
        <w:szCs w:val="14"/>
      </w:rPr>
      <w:fldChar w:fldCharType="begin"/>
    </w:r>
    <w:r w:rsidR="001918D2">
      <w:rPr>
        <w:rFonts w:ascii="Arial" w:hAnsi="Arial" w:cs="Arial"/>
        <w:iCs/>
        <w:sz w:val="14"/>
        <w:szCs w:val="14"/>
      </w:rPr>
      <w:instrText>PAGE</w:instrText>
    </w:r>
    <w:r w:rsidR="001918D2">
      <w:rPr>
        <w:rFonts w:ascii="Arial" w:hAnsi="Arial" w:cs="Arial"/>
        <w:iCs/>
        <w:sz w:val="14"/>
        <w:szCs w:val="14"/>
      </w:rPr>
      <w:fldChar w:fldCharType="separate"/>
    </w:r>
    <w:r w:rsidR="005F4E6C">
      <w:rPr>
        <w:rFonts w:ascii="Arial" w:hAnsi="Arial" w:cs="Arial"/>
        <w:iCs/>
        <w:noProof/>
        <w:sz w:val="14"/>
        <w:szCs w:val="14"/>
      </w:rPr>
      <w:t>5</w:t>
    </w:r>
    <w:r w:rsidR="001918D2">
      <w:rPr>
        <w:rFonts w:ascii="Arial" w:hAnsi="Arial" w:cs="Arial"/>
        <w:iCs/>
        <w:sz w:val="14"/>
        <w:szCs w:val="14"/>
      </w:rPr>
      <w:fldChar w:fldCharType="end"/>
    </w:r>
    <w:r w:rsidR="001918D2">
      <w:rPr>
        <w:rFonts w:ascii="Arial" w:hAnsi="Arial" w:cs="Arial"/>
        <w:iCs/>
        <w:sz w:val="14"/>
        <w:szCs w:val="14"/>
      </w:rPr>
      <w:t>/</w:t>
    </w:r>
    <w:r w:rsidR="001918D2">
      <w:rPr>
        <w:rFonts w:ascii="Arial" w:hAnsi="Arial" w:cs="Arial"/>
        <w:sz w:val="14"/>
        <w:szCs w:val="14"/>
      </w:rPr>
      <w:fldChar w:fldCharType="begin"/>
    </w:r>
    <w:r w:rsidR="001918D2">
      <w:rPr>
        <w:rFonts w:ascii="Arial" w:hAnsi="Arial" w:cs="Arial"/>
        <w:sz w:val="14"/>
        <w:szCs w:val="14"/>
      </w:rPr>
      <w:instrText>NUMPAGES</w:instrText>
    </w:r>
    <w:r w:rsidR="001918D2">
      <w:rPr>
        <w:rFonts w:ascii="Arial" w:hAnsi="Arial" w:cs="Arial"/>
        <w:sz w:val="14"/>
        <w:szCs w:val="14"/>
      </w:rPr>
      <w:fldChar w:fldCharType="separate"/>
    </w:r>
    <w:r w:rsidR="005F4E6C">
      <w:rPr>
        <w:rFonts w:ascii="Arial" w:hAnsi="Arial" w:cs="Arial"/>
        <w:noProof/>
        <w:sz w:val="14"/>
        <w:szCs w:val="14"/>
      </w:rPr>
      <w:t>12</w:t>
    </w:r>
    <w:r w:rsidR="001918D2">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717" w14:textId="6DBA7382" w:rsidR="00CE7184" w:rsidRPr="007626BB" w:rsidRDefault="000B0391">
    <w:pPr>
      <w:pBdr>
        <w:top w:val="single" w:sz="4" w:space="1" w:color="000000"/>
      </w:pBdr>
      <w:tabs>
        <w:tab w:val="left" w:pos="2930"/>
        <w:tab w:val="right" w:pos="14004"/>
      </w:tabs>
      <w:spacing w:before="120"/>
      <w:rPr>
        <w:rFonts w:ascii="Arial" w:hAnsi="Arial" w:cs="Arial"/>
        <w:iCs/>
        <w:sz w:val="14"/>
        <w:szCs w:val="14"/>
        <w:lang w:val="en-GB"/>
      </w:rPr>
    </w:pPr>
    <w:r w:rsidRPr="007626BB">
      <w:rPr>
        <w:rFonts w:ascii="Arial" w:hAnsi="Arial" w:cs="Arial"/>
        <w:iCs/>
        <w:sz w:val="14"/>
        <w:szCs w:val="14"/>
        <w:lang w:val="en-GB"/>
      </w:rPr>
      <w:t>Issue</w:t>
    </w:r>
    <w:r w:rsidR="001918D2" w:rsidRPr="007626BB">
      <w:rPr>
        <w:rFonts w:ascii="Arial" w:hAnsi="Arial" w:cs="Arial"/>
        <w:iCs/>
        <w:sz w:val="14"/>
        <w:szCs w:val="14"/>
        <w:lang w:val="en-GB"/>
      </w:rPr>
      <w:t xml:space="preserve">: </w:t>
    </w:r>
    <w:r w:rsidR="007626BB" w:rsidRPr="007626BB">
      <w:rPr>
        <w:rFonts w:ascii="Arial" w:hAnsi="Arial" w:cs="Arial"/>
        <w:iCs/>
        <w:sz w:val="14"/>
        <w:szCs w:val="14"/>
        <w:lang w:val="en-GB"/>
      </w:rPr>
      <w:t>1.0</w:t>
    </w:r>
  </w:p>
  <w:p w14:paraId="4C07E9E6" w14:textId="724BB7F2" w:rsidR="00CE7184" w:rsidRPr="000B0391" w:rsidRDefault="000B0391">
    <w:pPr>
      <w:pBdr>
        <w:top w:val="single" w:sz="4" w:space="1" w:color="000000"/>
      </w:pBdr>
      <w:tabs>
        <w:tab w:val="right" w:pos="14004"/>
      </w:tabs>
      <w:rPr>
        <w:rFonts w:ascii="Arial" w:hAnsi="Arial" w:cs="Arial"/>
        <w:iCs/>
        <w:sz w:val="14"/>
        <w:szCs w:val="14"/>
        <w:lang w:val="en-GB"/>
      </w:rPr>
    </w:pPr>
    <w:r w:rsidRPr="000B0391">
      <w:rPr>
        <w:rFonts w:ascii="Arial" w:hAnsi="Arial" w:cs="Arial"/>
        <w:iCs/>
        <w:sz w:val="14"/>
        <w:szCs w:val="14"/>
        <w:highlight w:val="yellow"/>
        <w:lang w:val="en-GB"/>
      </w:rPr>
      <w:t>Effective from</w:t>
    </w:r>
    <w:r w:rsidR="001918D2" w:rsidRPr="000B0391">
      <w:rPr>
        <w:rFonts w:ascii="Arial" w:hAnsi="Arial" w:cs="Arial"/>
        <w:iCs/>
        <w:sz w:val="14"/>
        <w:szCs w:val="14"/>
        <w:highlight w:val="yellow"/>
        <w:lang w:val="en-GB"/>
      </w:rPr>
      <w:t xml:space="preserve">: </w:t>
    </w:r>
    <w:r w:rsidR="00361017" w:rsidRPr="00361017">
      <w:rPr>
        <w:rFonts w:ascii="Arial" w:hAnsi="Arial" w:cs="Arial"/>
        <w:iCs/>
        <w:sz w:val="14"/>
        <w:szCs w:val="14"/>
        <w:highlight w:val="yellow"/>
        <w:lang w:val="en-GB"/>
      </w:rPr>
      <w:t>[*]</w:t>
    </w:r>
    <w:r w:rsidR="001918D2" w:rsidRPr="000B0391">
      <w:rPr>
        <w:rFonts w:ascii="Arial" w:hAnsi="Arial" w:cs="Arial"/>
        <w:iCs/>
        <w:sz w:val="14"/>
        <w:szCs w:val="14"/>
        <w:lang w:val="en-GB"/>
      </w:rPr>
      <w:tab/>
    </w:r>
    <w:r w:rsidRPr="000B0391">
      <w:rPr>
        <w:rFonts w:ascii="Arial" w:hAnsi="Arial" w:cs="Arial"/>
        <w:iCs/>
        <w:sz w:val="14"/>
        <w:szCs w:val="14"/>
        <w:lang w:val="en-GB"/>
      </w:rPr>
      <w:t>Page no.</w:t>
    </w:r>
    <w:r w:rsidR="001918D2" w:rsidRPr="000B0391">
      <w:rPr>
        <w:rFonts w:ascii="Arial" w:hAnsi="Arial" w:cs="Arial"/>
        <w:iCs/>
        <w:sz w:val="14"/>
        <w:szCs w:val="14"/>
        <w:lang w:val="en-GB"/>
      </w:rPr>
      <w:t xml:space="preserve">: </w:t>
    </w:r>
    <w:r w:rsidR="001918D2" w:rsidRPr="000B0391">
      <w:rPr>
        <w:rFonts w:ascii="Arial" w:hAnsi="Arial" w:cs="Arial"/>
        <w:iCs/>
        <w:sz w:val="14"/>
        <w:szCs w:val="14"/>
        <w:lang w:val="en-GB"/>
      </w:rPr>
      <w:fldChar w:fldCharType="begin"/>
    </w:r>
    <w:r w:rsidR="001918D2" w:rsidRPr="000B0391">
      <w:rPr>
        <w:rFonts w:ascii="Arial" w:hAnsi="Arial" w:cs="Arial"/>
        <w:iCs/>
        <w:sz w:val="14"/>
        <w:szCs w:val="14"/>
        <w:lang w:val="en-GB"/>
      </w:rPr>
      <w:instrText>PAGE</w:instrText>
    </w:r>
    <w:r w:rsidR="001918D2" w:rsidRPr="000B0391">
      <w:rPr>
        <w:rFonts w:ascii="Arial" w:hAnsi="Arial" w:cs="Arial"/>
        <w:iCs/>
        <w:sz w:val="14"/>
        <w:szCs w:val="14"/>
        <w:lang w:val="en-GB"/>
      </w:rPr>
      <w:fldChar w:fldCharType="separate"/>
    </w:r>
    <w:r w:rsidR="000C079D" w:rsidRPr="000B0391">
      <w:rPr>
        <w:rFonts w:ascii="Arial" w:hAnsi="Arial" w:cs="Arial"/>
        <w:iCs/>
        <w:noProof/>
        <w:sz w:val="14"/>
        <w:szCs w:val="14"/>
        <w:lang w:val="en-GB"/>
      </w:rPr>
      <w:t>1</w:t>
    </w:r>
    <w:r w:rsidR="001918D2" w:rsidRPr="000B0391">
      <w:rPr>
        <w:rFonts w:ascii="Arial" w:hAnsi="Arial" w:cs="Arial"/>
        <w:iCs/>
        <w:sz w:val="14"/>
        <w:szCs w:val="14"/>
        <w:lang w:val="en-GB"/>
      </w:rPr>
      <w:fldChar w:fldCharType="end"/>
    </w:r>
    <w:r w:rsidR="001918D2" w:rsidRPr="000B0391">
      <w:rPr>
        <w:rFonts w:ascii="Arial" w:hAnsi="Arial" w:cs="Arial"/>
        <w:iCs/>
        <w:sz w:val="14"/>
        <w:szCs w:val="14"/>
        <w:lang w:val="en-GB"/>
      </w:rPr>
      <w:t>/</w:t>
    </w:r>
    <w:r w:rsidR="001918D2" w:rsidRPr="000B0391">
      <w:rPr>
        <w:rFonts w:ascii="Arial" w:hAnsi="Arial" w:cs="Arial"/>
        <w:sz w:val="14"/>
        <w:szCs w:val="14"/>
        <w:lang w:val="en-GB"/>
      </w:rPr>
      <w:fldChar w:fldCharType="begin"/>
    </w:r>
    <w:r w:rsidR="001918D2" w:rsidRPr="000B0391">
      <w:rPr>
        <w:rFonts w:ascii="Arial" w:hAnsi="Arial" w:cs="Arial"/>
        <w:sz w:val="14"/>
        <w:szCs w:val="14"/>
        <w:lang w:val="en-GB"/>
      </w:rPr>
      <w:instrText>NUMPAGES</w:instrText>
    </w:r>
    <w:r w:rsidR="001918D2" w:rsidRPr="000B0391">
      <w:rPr>
        <w:rFonts w:ascii="Arial" w:hAnsi="Arial" w:cs="Arial"/>
        <w:sz w:val="14"/>
        <w:szCs w:val="14"/>
        <w:lang w:val="en-GB"/>
      </w:rPr>
      <w:fldChar w:fldCharType="separate"/>
    </w:r>
    <w:r w:rsidR="000C079D" w:rsidRPr="000B0391">
      <w:rPr>
        <w:rFonts w:ascii="Arial" w:hAnsi="Arial" w:cs="Arial"/>
        <w:noProof/>
        <w:sz w:val="14"/>
        <w:szCs w:val="14"/>
        <w:lang w:val="en-GB"/>
      </w:rPr>
      <w:t>12</w:t>
    </w:r>
    <w:r w:rsidR="001918D2" w:rsidRPr="000B0391">
      <w:rPr>
        <w:rFonts w:ascii="Arial" w:hAnsi="Arial" w:cs="Arial"/>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8F1A" w14:textId="77777777" w:rsidR="000024E2" w:rsidRDefault="000024E2">
      <w:r>
        <w:separator/>
      </w:r>
    </w:p>
  </w:footnote>
  <w:footnote w:type="continuationSeparator" w:id="0">
    <w:p w14:paraId="265CAA62" w14:textId="77777777" w:rsidR="000024E2" w:rsidRDefault="0000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DB8F" w14:textId="1A4B3296" w:rsidR="00CE7184" w:rsidRPr="000B0391" w:rsidRDefault="000B0391">
    <w:pPr>
      <w:pBdr>
        <w:bottom w:val="single" w:sz="6" w:space="1" w:color="000000"/>
      </w:pBdr>
      <w:tabs>
        <w:tab w:val="center" w:pos="4536"/>
        <w:tab w:val="right" w:pos="9072"/>
      </w:tabs>
      <w:jc w:val="right"/>
      <w:rPr>
        <w:rFonts w:ascii="Arial" w:hAnsi="Arial"/>
        <w:b/>
        <w:sz w:val="14"/>
        <w:szCs w:val="14"/>
        <w:lang w:val="en-GB" w:eastAsia="hu-HU"/>
      </w:rPr>
    </w:pPr>
    <w:r w:rsidRPr="000B0391">
      <w:rPr>
        <w:rFonts w:ascii="Arial" w:hAnsi="Arial"/>
        <w:b/>
        <w:sz w:val="14"/>
        <w:szCs w:val="14"/>
        <w:lang w:val="en-GB" w:eastAsia="hu-HU"/>
      </w:rPr>
      <w:t xml:space="preserve">Privacy Policy on the cookies used by the website </w:t>
    </w:r>
  </w:p>
  <w:p w14:paraId="642BE699" w14:textId="77777777" w:rsidR="00CE7184" w:rsidRDefault="00CE71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C392" w14:textId="215BF998" w:rsidR="00CE7184" w:rsidRDefault="00262141">
    <w:pPr>
      <w:pStyle w:val="lfej"/>
      <w:pBdr>
        <w:bottom w:val="single" w:sz="4" w:space="1" w:color="000000"/>
      </w:pBdr>
      <w:tabs>
        <w:tab w:val="clear" w:pos="4536"/>
        <w:tab w:val="clear" w:pos="9072"/>
        <w:tab w:val="right" w:pos="9356"/>
      </w:tabs>
      <w:jc w:val="right"/>
      <w:rPr>
        <w:b/>
        <w:i/>
        <w:sz w:val="14"/>
        <w:szCs w:val="14"/>
      </w:rPr>
    </w:pPr>
    <w:r>
      <w:rPr>
        <w:noProof/>
        <w:lang w:eastAsia="hu-HU"/>
      </w:rPr>
      <w:drawing>
        <wp:anchor distT="0" distB="0" distL="114300" distR="114300" simplePos="0" relativeHeight="251661312" behindDoc="0" locked="0" layoutInCell="1" allowOverlap="1" wp14:anchorId="1480FF8F" wp14:editId="62899870">
          <wp:simplePos x="0" y="0"/>
          <wp:positionH relativeFrom="column">
            <wp:posOffset>7992110</wp:posOffset>
          </wp:positionH>
          <wp:positionV relativeFrom="page">
            <wp:posOffset>327660</wp:posOffset>
          </wp:positionV>
          <wp:extent cx="876300" cy="262255"/>
          <wp:effectExtent l="0" t="0" r="0" b="4445"/>
          <wp:wrapSquare wrapText="bothSides"/>
          <wp:docPr id="3" name="Áb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6300" cy="262255"/>
                  </a:xfrm>
                  <a:prstGeom prst="rect">
                    <a:avLst/>
                  </a:prstGeom>
                </pic:spPr>
              </pic:pic>
            </a:graphicData>
          </a:graphic>
          <wp14:sizeRelV relativeFrom="margin">
            <wp14:pctHeight>0</wp14:pctHeight>
          </wp14:sizeRelV>
        </wp:anchor>
      </w:drawing>
    </w:r>
  </w:p>
  <w:p w14:paraId="521C7EFF" w14:textId="07D56A4E" w:rsidR="00CE7184" w:rsidRDefault="00CE71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AEB"/>
    <w:multiLevelType w:val="hybridMultilevel"/>
    <w:tmpl w:val="C332F2F4"/>
    <w:lvl w:ilvl="0" w:tplc="2034E9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116C9"/>
    <w:multiLevelType w:val="hybridMultilevel"/>
    <w:tmpl w:val="95CE7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9243A0"/>
    <w:multiLevelType w:val="multilevel"/>
    <w:tmpl w:val="4088FA0E"/>
    <w:lvl w:ilvl="0">
      <w:start w:val="1"/>
      <w:numFmt w:val="bullet"/>
      <w:lvlText w:val=""/>
      <w:lvlJc w:val="left"/>
      <w:pPr>
        <w:tabs>
          <w:tab w:val="num" w:pos="-1080"/>
        </w:tabs>
        <w:ind w:left="-32" w:hanging="360"/>
      </w:pPr>
      <w:rPr>
        <w:rFonts w:ascii="Symbol" w:hAnsi="Symbol" w:cs="Symbol" w:hint="default"/>
      </w:rPr>
    </w:lvl>
    <w:lvl w:ilvl="1">
      <w:start w:val="1"/>
      <w:numFmt w:val="bullet"/>
      <w:lvlText w:val="o"/>
      <w:lvlJc w:val="left"/>
      <w:pPr>
        <w:tabs>
          <w:tab w:val="num" w:pos="-1080"/>
        </w:tabs>
        <w:ind w:left="688" w:hanging="360"/>
      </w:pPr>
      <w:rPr>
        <w:rFonts w:ascii="Courier New" w:hAnsi="Courier New" w:cs="Courier New" w:hint="default"/>
      </w:rPr>
    </w:lvl>
    <w:lvl w:ilvl="2">
      <w:start w:val="1"/>
      <w:numFmt w:val="bullet"/>
      <w:lvlText w:val=""/>
      <w:lvlJc w:val="left"/>
      <w:pPr>
        <w:tabs>
          <w:tab w:val="num" w:pos="-1080"/>
        </w:tabs>
        <w:ind w:left="1408" w:hanging="360"/>
      </w:pPr>
      <w:rPr>
        <w:rFonts w:ascii="Wingdings" w:hAnsi="Wingdings" w:cs="Wingdings" w:hint="default"/>
      </w:rPr>
    </w:lvl>
    <w:lvl w:ilvl="3">
      <w:start w:val="1"/>
      <w:numFmt w:val="bullet"/>
      <w:lvlText w:val=""/>
      <w:lvlJc w:val="left"/>
      <w:pPr>
        <w:tabs>
          <w:tab w:val="num" w:pos="-1080"/>
        </w:tabs>
        <w:ind w:left="2128" w:hanging="360"/>
      </w:pPr>
      <w:rPr>
        <w:rFonts w:ascii="Symbol" w:hAnsi="Symbol" w:cs="Symbol" w:hint="default"/>
      </w:rPr>
    </w:lvl>
    <w:lvl w:ilvl="4">
      <w:start w:val="1"/>
      <w:numFmt w:val="bullet"/>
      <w:lvlText w:val="o"/>
      <w:lvlJc w:val="left"/>
      <w:pPr>
        <w:tabs>
          <w:tab w:val="num" w:pos="-1080"/>
        </w:tabs>
        <w:ind w:left="2848" w:hanging="360"/>
      </w:pPr>
      <w:rPr>
        <w:rFonts w:ascii="Courier New" w:hAnsi="Courier New" w:cs="Courier New" w:hint="default"/>
      </w:rPr>
    </w:lvl>
    <w:lvl w:ilvl="5">
      <w:start w:val="1"/>
      <w:numFmt w:val="bullet"/>
      <w:lvlText w:val=""/>
      <w:lvlJc w:val="left"/>
      <w:pPr>
        <w:tabs>
          <w:tab w:val="num" w:pos="-1080"/>
        </w:tabs>
        <w:ind w:left="3568" w:hanging="360"/>
      </w:pPr>
      <w:rPr>
        <w:rFonts w:ascii="Wingdings" w:hAnsi="Wingdings" w:cs="Wingdings" w:hint="default"/>
      </w:rPr>
    </w:lvl>
    <w:lvl w:ilvl="6">
      <w:start w:val="1"/>
      <w:numFmt w:val="bullet"/>
      <w:lvlText w:val=""/>
      <w:lvlJc w:val="left"/>
      <w:pPr>
        <w:tabs>
          <w:tab w:val="num" w:pos="-1080"/>
        </w:tabs>
        <w:ind w:left="4288" w:hanging="360"/>
      </w:pPr>
      <w:rPr>
        <w:rFonts w:ascii="Symbol" w:hAnsi="Symbol" w:cs="Symbol" w:hint="default"/>
      </w:rPr>
    </w:lvl>
    <w:lvl w:ilvl="7">
      <w:start w:val="1"/>
      <w:numFmt w:val="bullet"/>
      <w:lvlText w:val="o"/>
      <w:lvlJc w:val="left"/>
      <w:pPr>
        <w:tabs>
          <w:tab w:val="num" w:pos="-1080"/>
        </w:tabs>
        <w:ind w:left="5008" w:hanging="360"/>
      </w:pPr>
      <w:rPr>
        <w:rFonts w:ascii="Courier New" w:hAnsi="Courier New" w:cs="Courier New" w:hint="default"/>
      </w:rPr>
    </w:lvl>
    <w:lvl w:ilvl="8">
      <w:start w:val="1"/>
      <w:numFmt w:val="bullet"/>
      <w:lvlText w:val=""/>
      <w:lvlJc w:val="left"/>
      <w:pPr>
        <w:tabs>
          <w:tab w:val="num" w:pos="-1080"/>
        </w:tabs>
        <w:ind w:left="5728" w:hanging="360"/>
      </w:pPr>
      <w:rPr>
        <w:rFonts w:ascii="Wingdings" w:hAnsi="Wingdings" w:cs="Wingdings" w:hint="default"/>
      </w:rPr>
    </w:lvl>
  </w:abstractNum>
  <w:abstractNum w:abstractNumId="3" w15:restartNumberingAfterBreak="0">
    <w:nsid w:val="15C4342F"/>
    <w:multiLevelType w:val="multilevel"/>
    <w:tmpl w:val="41525A0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16E62C4D"/>
    <w:multiLevelType w:val="multilevel"/>
    <w:tmpl w:val="645C8FAE"/>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5" w15:restartNumberingAfterBreak="0">
    <w:nsid w:val="23F81B88"/>
    <w:multiLevelType w:val="multilevel"/>
    <w:tmpl w:val="BDD8897E"/>
    <w:lvl w:ilvl="0">
      <w:start w:val="1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264A3010"/>
    <w:multiLevelType w:val="hybridMultilevel"/>
    <w:tmpl w:val="46860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2437F1"/>
    <w:multiLevelType w:val="multilevel"/>
    <w:tmpl w:val="A9A6E2A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3C246D3"/>
    <w:multiLevelType w:val="multilevel"/>
    <w:tmpl w:val="8214A210"/>
    <w:lvl w:ilvl="0">
      <w:start w:val="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15:restartNumberingAfterBreak="0">
    <w:nsid w:val="41715641"/>
    <w:multiLevelType w:val="multilevel"/>
    <w:tmpl w:val="8FDC66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5AEF3C40"/>
    <w:multiLevelType w:val="multilevel"/>
    <w:tmpl w:val="3C40B38A"/>
    <w:lvl w:ilvl="0">
      <w:start w:val="202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4" w15:restartNumberingAfterBreak="0">
    <w:nsid w:val="62EA7921"/>
    <w:multiLevelType w:val="multilevel"/>
    <w:tmpl w:val="62BE9B40"/>
    <w:lvl w:ilvl="0">
      <w:start w:val="1"/>
      <w:numFmt w:val="bullet"/>
      <w:lvlText w:val=""/>
      <w:lvlJc w:val="left"/>
      <w:pPr>
        <w:tabs>
          <w:tab w:val="num" w:pos="0"/>
        </w:tabs>
        <w:ind w:left="888" w:hanging="360"/>
      </w:pPr>
      <w:rPr>
        <w:rFonts w:ascii="Symbol" w:hAnsi="Symbol" w:cs="Symbol" w:hint="default"/>
      </w:rPr>
    </w:lvl>
    <w:lvl w:ilvl="1">
      <w:start w:val="1"/>
      <w:numFmt w:val="bullet"/>
      <w:lvlText w:val="o"/>
      <w:lvlJc w:val="left"/>
      <w:pPr>
        <w:tabs>
          <w:tab w:val="num" w:pos="0"/>
        </w:tabs>
        <w:ind w:left="1608" w:hanging="360"/>
      </w:pPr>
      <w:rPr>
        <w:rFonts w:ascii="Courier New" w:hAnsi="Courier New" w:cs="Courier New" w:hint="default"/>
      </w:rPr>
    </w:lvl>
    <w:lvl w:ilvl="2">
      <w:start w:val="1"/>
      <w:numFmt w:val="bullet"/>
      <w:lvlText w:val=""/>
      <w:lvlJc w:val="left"/>
      <w:pPr>
        <w:tabs>
          <w:tab w:val="num" w:pos="0"/>
        </w:tabs>
        <w:ind w:left="2328" w:hanging="360"/>
      </w:pPr>
      <w:rPr>
        <w:rFonts w:ascii="Wingdings" w:hAnsi="Wingdings" w:cs="Wingdings" w:hint="default"/>
      </w:rPr>
    </w:lvl>
    <w:lvl w:ilvl="3">
      <w:start w:val="1"/>
      <w:numFmt w:val="bullet"/>
      <w:lvlText w:val=""/>
      <w:lvlJc w:val="left"/>
      <w:pPr>
        <w:tabs>
          <w:tab w:val="num" w:pos="0"/>
        </w:tabs>
        <w:ind w:left="3048" w:hanging="360"/>
      </w:pPr>
      <w:rPr>
        <w:rFonts w:ascii="Symbol" w:hAnsi="Symbol" w:cs="Symbol" w:hint="default"/>
      </w:rPr>
    </w:lvl>
    <w:lvl w:ilvl="4">
      <w:start w:val="1"/>
      <w:numFmt w:val="bullet"/>
      <w:lvlText w:val="o"/>
      <w:lvlJc w:val="left"/>
      <w:pPr>
        <w:tabs>
          <w:tab w:val="num" w:pos="0"/>
        </w:tabs>
        <w:ind w:left="3768" w:hanging="360"/>
      </w:pPr>
      <w:rPr>
        <w:rFonts w:ascii="Courier New" w:hAnsi="Courier New" w:cs="Courier New" w:hint="default"/>
      </w:rPr>
    </w:lvl>
    <w:lvl w:ilvl="5">
      <w:start w:val="1"/>
      <w:numFmt w:val="bullet"/>
      <w:lvlText w:val=""/>
      <w:lvlJc w:val="left"/>
      <w:pPr>
        <w:tabs>
          <w:tab w:val="num" w:pos="0"/>
        </w:tabs>
        <w:ind w:left="4488" w:hanging="360"/>
      </w:pPr>
      <w:rPr>
        <w:rFonts w:ascii="Wingdings" w:hAnsi="Wingdings" w:cs="Wingdings" w:hint="default"/>
      </w:rPr>
    </w:lvl>
    <w:lvl w:ilvl="6">
      <w:start w:val="1"/>
      <w:numFmt w:val="bullet"/>
      <w:lvlText w:val=""/>
      <w:lvlJc w:val="left"/>
      <w:pPr>
        <w:tabs>
          <w:tab w:val="num" w:pos="0"/>
        </w:tabs>
        <w:ind w:left="5208" w:hanging="360"/>
      </w:pPr>
      <w:rPr>
        <w:rFonts w:ascii="Symbol" w:hAnsi="Symbol" w:cs="Symbol" w:hint="default"/>
      </w:rPr>
    </w:lvl>
    <w:lvl w:ilvl="7">
      <w:start w:val="1"/>
      <w:numFmt w:val="bullet"/>
      <w:lvlText w:val="o"/>
      <w:lvlJc w:val="left"/>
      <w:pPr>
        <w:tabs>
          <w:tab w:val="num" w:pos="0"/>
        </w:tabs>
        <w:ind w:left="5928" w:hanging="360"/>
      </w:pPr>
      <w:rPr>
        <w:rFonts w:ascii="Courier New" w:hAnsi="Courier New" w:cs="Courier New" w:hint="default"/>
      </w:rPr>
    </w:lvl>
    <w:lvl w:ilvl="8">
      <w:start w:val="1"/>
      <w:numFmt w:val="bullet"/>
      <w:lvlText w:val=""/>
      <w:lvlJc w:val="left"/>
      <w:pPr>
        <w:tabs>
          <w:tab w:val="num" w:pos="0"/>
        </w:tabs>
        <w:ind w:left="6648" w:hanging="360"/>
      </w:pPr>
      <w:rPr>
        <w:rFonts w:ascii="Wingdings" w:hAnsi="Wingdings" w:cs="Wingdings" w:hint="default"/>
      </w:rPr>
    </w:lvl>
  </w:abstractNum>
  <w:abstractNum w:abstractNumId="15" w15:restartNumberingAfterBreak="0">
    <w:nsid w:val="66F932E5"/>
    <w:multiLevelType w:val="hybridMultilevel"/>
    <w:tmpl w:val="90F810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CE4056"/>
    <w:multiLevelType w:val="multilevel"/>
    <w:tmpl w:val="E9DE95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8"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start w:val="1"/>
      <w:numFmt w:val="bullet"/>
      <w:lvlText w:val="o"/>
      <w:lvlJc w:val="left"/>
      <w:pPr>
        <w:ind w:left="1493" w:hanging="360"/>
      </w:pPr>
      <w:rPr>
        <w:rFonts w:ascii="Courier New" w:hAnsi="Courier New" w:cs="Courier New" w:hint="default"/>
      </w:rPr>
    </w:lvl>
    <w:lvl w:ilvl="2" w:tplc="040E0005">
      <w:start w:val="1"/>
      <w:numFmt w:val="bullet"/>
      <w:lvlText w:val=""/>
      <w:lvlJc w:val="left"/>
      <w:pPr>
        <w:ind w:left="2213" w:hanging="360"/>
      </w:pPr>
      <w:rPr>
        <w:rFonts w:ascii="Wingdings" w:hAnsi="Wingdings" w:hint="default"/>
      </w:rPr>
    </w:lvl>
    <w:lvl w:ilvl="3" w:tplc="040E0001">
      <w:start w:val="1"/>
      <w:numFmt w:val="bullet"/>
      <w:lvlText w:val=""/>
      <w:lvlJc w:val="left"/>
      <w:pPr>
        <w:ind w:left="2933" w:hanging="360"/>
      </w:pPr>
      <w:rPr>
        <w:rFonts w:ascii="Symbol" w:hAnsi="Symbol" w:hint="default"/>
      </w:rPr>
    </w:lvl>
    <w:lvl w:ilvl="4" w:tplc="040E0003">
      <w:start w:val="1"/>
      <w:numFmt w:val="bullet"/>
      <w:lvlText w:val="o"/>
      <w:lvlJc w:val="left"/>
      <w:pPr>
        <w:ind w:left="3653" w:hanging="360"/>
      </w:pPr>
      <w:rPr>
        <w:rFonts w:ascii="Courier New" w:hAnsi="Courier New" w:cs="Courier New" w:hint="default"/>
      </w:rPr>
    </w:lvl>
    <w:lvl w:ilvl="5" w:tplc="040E0005">
      <w:start w:val="1"/>
      <w:numFmt w:val="bullet"/>
      <w:lvlText w:val=""/>
      <w:lvlJc w:val="left"/>
      <w:pPr>
        <w:ind w:left="4373" w:hanging="360"/>
      </w:pPr>
      <w:rPr>
        <w:rFonts w:ascii="Wingdings" w:hAnsi="Wingdings" w:hint="default"/>
      </w:rPr>
    </w:lvl>
    <w:lvl w:ilvl="6" w:tplc="040E0001">
      <w:start w:val="1"/>
      <w:numFmt w:val="bullet"/>
      <w:lvlText w:val=""/>
      <w:lvlJc w:val="left"/>
      <w:pPr>
        <w:ind w:left="5093" w:hanging="360"/>
      </w:pPr>
      <w:rPr>
        <w:rFonts w:ascii="Symbol" w:hAnsi="Symbol" w:hint="default"/>
      </w:rPr>
    </w:lvl>
    <w:lvl w:ilvl="7" w:tplc="040E0003">
      <w:start w:val="1"/>
      <w:numFmt w:val="bullet"/>
      <w:lvlText w:val="o"/>
      <w:lvlJc w:val="left"/>
      <w:pPr>
        <w:ind w:left="5813" w:hanging="360"/>
      </w:pPr>
      <w:rPr>
        <w:rFonts w:ascii="Courier New" w:hAnsi="Courier New" w:cs="Courier New" w:hint="default"/>
      </w:rPr>
    </w:lvl>
    <w:lvl w:ilvl="8" w:tplc="040E0005">
      <w:start w:val="1"/>
      <w:numFmt w:val="bullet"/>
      <w:lvlText w:val=""/>
      <w:lvlJc w:val="left"/>
      <w:pPr>
        <w:ind w:left="6533" w:hanging="360"/>
      </w:pPr>
      <w:rPr>
        <w:rFonts w:ascii="Wingdings" w:hAnsi="Wingdings" w:hint="default"/>
      </w:rPr>
    </w:lvl>
  </w:abstractNum>
  <w:num w:numId="1" w16cid:durableId="1825656633">
    <w:abstractNumId w:val="4"/>
  </w:num>
  <w:num w:numId="2" w16cid:durableId="1355887654">
    <w:abstractNumId w:val="9"/>
  </w:num>
  <w:num w:numId="3" w16cid:durableId="508713694">
    <w:abstractNumId w:val="14"/>
  </w:num>
  <w:num w:numId="4" w16cid:durableId="1279024617">
    <w:abstractNumId w:val="7"/>
  </w:num>
  <w:num w:numId="5" w16cid:durableId="355473954">
    <w:abstractNumId w:val="10"/>
  </w:num>
  <w:num w:numId="6" w16cid:durableId="1035814798">
    <w:abstractNumId w:val="3"/>
  </w:num>
  <w:num w:numId="7" w16cid:durableId="758602279">
    <w:abstractNumId w:val="16"/>
  </w:num>
  <w:num w:numId="8" w16cid:durableId="908885435">
    <w:abstractNumId w:val="5"/>
  </w:num>
  <w:num w:numId="9" w16cid:durableId="1773937703">
    <w:abstractNumId w:val="2"/>
  </w:num>
  <w:num w:numId="10" w16cid:durableId="82924225">
    <w:abstractNumId w:val="13"/>
  </w:num>
  <w:num w:numId="11" w16cid:durableId="9266157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9401117">
    <w:abstractNumId w:val="11"/>
  </w:num>
  <w:num w:numId="13" w16cid:durableId="2052997243">
    <w:abstractNumId w:val="12"/>
  </w:num>
  <w:num w:numId="14" w16cid:durableId="2043095250">
    <w:abstractNumId w:val="17"/>
  </w:num>
  <w:num w:numId="15" w16cid:durableId="130875511">
    <w:abstractNumId w:val="18"/>
  </w:num>
  <w:num w:numId="16" w16cid:durableId="846166890">
    <w:abstractNumId w:val="6"/>
  </w:num>
  <w:num w:numId="17" w16cid:durableId="1191651328">
    <w:abstractNumId w:val="15"/>
  </w:num>
  <w:num w:numId="18" w16cid:durableId="1638337680">
    <w:abstractNumId w:val="1"/>
  </w:num>
  <w:num w:numId="19" w16cid:durableId="1637224790">
    <w:abstractNumId w:val="0"/>
  </w:num>
  <w:num w:numId="20" w16cid:durableId="1331369497">
    <w:abstractNumId w:val="17"/>
  </w:num>
  <w:num w:numId="21" w16cid:durableId="1802141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84"/>
    <w:rsid w:val="000024E2"/>
    <w:rsid w:val="00026FFA"/>
    <w:rsid w:val="000612E8"/>
    <w:rsid w:val="00062284"/>
    <w:rsid w:val="00064CE5"/>
    <w:rsid w:val="00086285"/>
    <w:rsid w:val="000B0391"/>
    <w:rsid w:val="000C079D"/>
    <w:rsid w:val="000E04D9"/>
    <w:rsid w:val="000F32B1"/>
    <w:rsid w:val="000F6019"/>
    <w:rsid w:val="00152CDF"/>
    <w:rsid w:val="001552DC"/>
    <w:rsid w:val="00160827"/>
    <w:rsid w:val="001705B8"/>
    <w:rsid w:val="00181A83"/>
    <w:rsid w:val="001918D2"/>
    <w:rsid w:val="001D3332"/>
    <w:rsid w:val="00262141"/>
    <w:rsid w:val="002D715C"/>
    <w:rsid w:val="002F2CDA"/>
    <w:rsid w:val="003119E1"/>
    <w:rsid w:val="00352CA0"/>
    <w:rsid w:val="00361017"/>
    <w:rsid w:val="003A1C70"/>
    <w:rsid w:val="00401D3B"/>
    <w:rsid w:val="0042178A"/>
    <w:rsid w:val="00435946"/>
    <w:rsid w:val="00444BD8"/>
    <w:rsid w:val="004609EB"/>
    <w:rsid w:val="00475032"/>
    <w:rsid w:val="004826F7"/>
    <w:rsid w:val="004C52BD"/>
    <w:rsid w:val="004F5174"/>
    <w:rsid w:val="005301ED"/>
    <w:rsid w:val="00534052"/>
    <w:rsid w:val="005D0435"/>
    <w:rsid w:val="005F161B"/>
    <w:rsid w:val="005F4E6C"/>
    <w:rsid w:val="00732B99"/>
    <w:rsid w:val="007626BB"/>
    <w:rsid w:val="00777ACE"/>
    <w:rsid w:val="00780F0D"/>
    <w:rsid w:val="007C2291"/>
    <w:rsid w:val="00816B65"/>
    <w:rsid w:val="00860467"/>
    <w:rsid w:val="00861A4C"/>
    <w:rsid w:val="00866186"/>
    <w:rsid w:val="00885736"/>
    <w:rsid w:val="008B63F8"/>
    <w:rsid w:val="008C569F"/>
    <w:rsid w:val="008F7025"/>
    <w:rsid w:val="00903D67"/>
    <w:rsid w:val="00936AEB"/>
    <w:rsid w:val="00970167"/>
    <w:rsid w:val="00993A21"/>
    <w:rsid w:val="009D3074"/>
    <w:rsid w:val="00A85D31"/>
    <w:rsid w:val="00AB5E01"/>
    <w:rsid w:val="00AF61C0"/>
    <w:rsid w:val="00B47A6E"/>
    <w:rsid w:val="00B60378"/>
    <w:rsid w:val="00BB0FED"/>
    <w:rsid w:val="00BC7EBE"/>
    <w:rsid w:val="00C413C1"/>
    <w:rsid w:val="00C44DFD"/>
    <w:rsid w:val="00C469EB"/>
    <w:rsid w:val="00C53E55"/>
    <w:rsid w:val="00C67014"/>
    <w:rsid w:val="00CC3597"/>
    <w:rsid w:val="00CE30B8"/>
    <w:rsid w:val="00CE7184"/>
    <w:rsid w:val="00D36028"/>
    <w:rsid w:val="00D61EE4"/>
    <w:rsid w:val="00D67E7B"/>
    <w:rsid w:val="00D747C4"/>
    <w:rsid w:val="00D76047"/>
    <w:rsid w:val="00DC1313"/>
    <w:rsid w:val="00DD44AF"/>
    <w:rsid w:val="00E065E2"/>
    <w:rsid w:val="00E30990"/>
    <w:rsid w:val="00E609A8"/>
    <w:rsid w:val="00E77BC5"/>
    <w:rsid w:val="00E952F5"/>
    <w:rsid w:val="00F00FCE"/>
    <w:rsid w:val="00F7392B"/>
    <w:rsid w:val="00F9768D"/>
    <w:rsid w:val="00FF498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6D2F9"/>
  <w15:docId w15:val="{D400CD3D-785A-4C30-B111-F0A9FCE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2B99"/>
    <w:rPr>
      <w:lang w:val="hu-HU"/>
    </w:rPr>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1B3490"/>
    <w:rPr>
      <w:rFonts w:asciiTheme="majorHAnsi" w:eastAsiaTheme="majorEastAsia" w:hAnsiTheme="majorHAnsi" w:cstheme="majorBidi"/>
      <w:b/>
      <w:bCs/>
      <w:kern w:val="2"/>
      <w:sz w:val="32"/>
      <w:szCs w:val="32"/>
    </w:rPr>
  </w:style>
  <w:style w:type="character" w:customStyle="1" w:styleId="Cmsor2Char">
    <w:name w:val="Címsor 2 Char"/>
    <w:basedOn w:val="Bekezdsalapbettpusa"/>
    <w:link w:val="Cmsor2"/>
    <w:uiPriority w:val="9"/>
    <w:semiHidden/>
    <w:qFormat/>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qFormat/>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qFormat/>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qFormat/>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qFormat/>
    <w:rsid w:val="001B3490"/>
    <w:rPr>
      <w:b/>
      <w:bCs/>
      <w:sz w:val="22"/>
      <w:szCs w:val="22"/>
    </w:rPr>
  </w:style>
  <w:style w:type="character" w:customStyle="1" w:styleId="Cmsor7Char">
    <w:name w:val="Címsor 7 Char"/>
    <w:basedOn w:val="Bekezdsalapbettpusa"/>
    <w:link w:val="Cmsor7"/>
    <w:uiPriority w:val="9"/>
    <w:semiHidden/>
    <w:qFormat/>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qFormat/>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qFormat/>
    <w:rsid w:val="001B3490"/>
    <w:rPr>
      <w:rFonts w:asciiTheme="majorHAnsi" w:eastAsiaTheme="majorEastAsia" w:hAnsiTheme="majorHAnsi" w:cstheme="majorBidi"/>
      <w:sz w:val="22"/>
      <w:szCs w:val="22"/>
    </w:rPr>
  </w:style>
  <w:style w:type="character" w:customStyle="1" w:styleId="LbjegyzetszvegChar">
    <w:name w:val="Lábjegyzetszöveg Char"/>
    <w:basedOn w:val="Bekezdsalapbettpusa"/>
    <w:link w:val="Lbjegyzetszveg"/>
    <w:uiPriority w:val="99"/>
    <w:semiHidden/>
    <w:qFormat/>
    <w:rsid w:val="00AB6288"/>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AB6288"/>
    <w:rPr>
      <w:vertAlign w:val="superscript"/>
    </w:rPr>
  </w:style>
  <w:style w:type="character" w:customStyle="1" w:styleId="Internet-hivatkozs">
    <w:name w:val="Internet-hivatkozás"/>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qFormat/>
    <w:rsid w:val="000E1CF7"/>
    <w:rPr>
      <w:color w:val="808080"/>
      <w:shd w:val="clear" w:color="auto" w:fill="E6E6E6"/>
    </w:rPr>
  </w:style>
  <w:style w:type="character" w:customStyle="1" w:styleId="BuborkszvegChar">
    <w:name w:val="Buborékszöveg Char"/>
    <w:basedOn w:val="Bekezdsalapbettpusa"/>
    <w:link w:val="Buborkszveg"/>
    <w:uiPriority w:val="99"/>
    <w:semiHidden/>
    <w:qFormat/>
    <w:rsid w:val="00B51110"/>
    <w:rPr>
      <w:rFonts w:ascii="Segoe UI" w:hAnsi="Segoe UI" w:cs="Segoe UI"/>
      <w:sz w:val="18"/>
      <w:szCs w:val="18"/>
    </w:rPr>
  </w:style>
  <w:style w:type="character" w:customStyle="1" w:styleId="Megltogatottinternet-hivatkozs">
    <w:name w:val="Meglátogatott internet-hivatkozás"/>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semiHidden/>
    <w:unhideWhenUsed/>
    <w:qFormat/>
    <w:rsid w:val="00025147"/>
    <w:rPr>
      <w:sz w:val="16"/>
      <w:szCs w:val="16"/>
    </w:rPr>
  </w:style>
  <w:style w:type="character" w:customStyle="1" w:styleId="JegyzetszvegChar">
    <w:name w:val="Jegyzetszöveg Char"/>
    <w:basedOn w:val="Bekezdsalapbettpusa"/>
    <w:link w:val="Jegyzetszveg"/>
    <w:uiPriority w:val="99"/>
    <w:semiHidden/>
    <w:qFormat/>
    <w:rsid w:val="00025147"/>
  </w:style>
  <w:style w:type="character" w:customStyle="1" w:styleId="MegjegyzstrgyaChar">
    <w:name w:val="Megjegyzés tárgya Char"/>
    <w:basedOn w:val="JegyzetszvegChar"/>
    <w:link w:val="Megjegyzstrgya"/>
    <w:uiPriority w:val="99"/>
    <w:semiHidden/>
    <w:qFormat/>
    <w:rsid w:val="00025147"/>
    <w:rPr>
      <w:b/>
      <w:bCs/>
    </w:rPr>
  </w:style>
  <w:style w:type="character" w:customStyle="1" w:styleId="ListaszerbekezdsChar">
    <w:name w:val="Listaszerű bekezdés Char"/>
    <w:link w:val="Listaszerbekezds"/>
    <w:uiPriority w:val="99"/>
    <w:qFormat/>
    <w:locked/>
    <w:rsid w:val="00E30F6E"/>
  </w:style>
  <w:style w:type="character" w:customStyle="1" w:styleId="lfejChar">
    <w:name w:val="Élőfej Char"/>
    <w:basedOn w:val="Bekezdsalapbettpusa"/>
    <w:qFormat/>
    <w:rsid w:val="002A4879"/>
  </w:style>
  <w:style w:type="character" w:customStyle="1" w:styleId="llbChar">
    <w:name w:val="Élőláb Char"/>
    <w:basedOn w:val="Bekezdsalapbettpusa"/>
    <w:uiPriority w:val="99"/>
    <w:qFormat/>
    <w:rsid w:val="002A4879"/>
  </w:style>
  <w:style w:type="character" w:customStyle="1" w:styleId="Hangslyozs">
    <w:name w:val="Hangsúlyozás"/>
    <w:basedOn w:val="Bekezdsalapbettpusa"/>
    <w:uiPriority w:val="20"/>
    <w:qFormat/>
    <w:rsid w:val="001B3413"/>
    <w:rPr>
      <w:i/>
      <w:iCs/>
    </w:rPr>
  </w:style>
  <w:style w:type="character" w:customStyle="1" w:styleId="Feloldatlanmegemlts2">
    <w:name w:val="Feloldatlan megemlítés2"/>
    <w:basedOn w:val="Bekezdsalapbettpusa"/>
    <w:uiPriority w:val="99"/>
    <w:semiHidden/>
    <w:unhideWhenUsed/>
    <w:qFormat/>
    <w:rsid w:val="00EA1C48"/>
    <w:rPr>
      <w:color w:val="605E5C"/>
      <w:shd w:val="clear" w:color="auto" w:fill="E1DFDD"/>
    </w:rPr>
  </w:style>
  <w:style w:type="character" w:customStyle="1" w:styleId="Feloldatlanmegemlts3">
    <w:name w:val="Feloldatlan megemlítés3"/>
    <w:basedOn w:val="Bekezdsalapbettpusa"/>
    <w:uiPriority w:val="99"/>
    <w:semiHidden/>
    <w:unhideWhenUsed/>
    <w:qFormat/>
    <w:rsid w:val="00D66015"/>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bjegyzetszveg">
    <w:name w:val="footnote text"/>
    <w:basedOn w:val="Norml"/>
    <w:link w:val="LbjegyzetszvegChar"/>
    <w:uiPriority w:val="99"/>
    <w:semiHidden/>
    <w:unhideWhenUsed/>
    <w:rsid w:val="00AB6288"/>
  </w:style>
  <w:style w:type="paragraph" w:styleId="Buborkszveg">
    <w:name w:val="Balloon Text"/>
    <w:basedOn w:val="Norml"/>
    <w:link w:val="BuborkszvegChar"/>
    <w:uiPriority w:val="99"/>
    <w:semiHidden/>
    <w:unhideWhenUsed/>
    <w:qFormat/>
    <w:rsid w:val="00B51110"/>
    <w:rPr>
      <w:rFonts w:ascii="Segoe UI" w:hAnsi="Segoe UI" w:cs="Segoe UI"/>
      <w:sz w:val="18"/>
      <w:szCs w:val="18"/>
    </w:rPr>
  </w:style>
  <w:style w:type="paragraph" w:styleId="Jegyzetszveg">
    <w:name w:val="annotation text"/>
    <w:basedOn w:val="Norml"/>
    <w:link w:val="JegyzetszvegChar"/>
    <w:uiPriority w:val="99"/>
    <w:semiHidden/>
    <w:unhideWhenUsed/>
    <w:qFormat/>
    <w:rsid w:val="00025147"/>
  </w:style>
  <w:style w:type="paragraph" w:styleId="Megjegyzstrgya">
    <w:name w:val="annotation subject"/>
    <w:basedOn w:val="Jegyzetszveg"/>
    <w:next w:val="Jegyzetszveg"/>
    <w:link w:val="MegjegyzstrgyaChar"/>
    <w:uiPriority w:val="99"/>
    <w:semiHidden/>
    <w:unhideWhenUsed/>
    <w:qFormat/>
    <w:rsid w:val="00025147"/>
    <w:rPr>
      <w:b/>
      <w:bCs/>
    </w:rPr>
  </w:style>
  <w:style w:type="paragraph" w:styleId="Vltozat">
    <w:name w:val="Revision"/>
    <w:uiPriority w:val="99"/>
    <w:semiHidden/>
    <w:qFormat/>
    <w:rsid w:val="00025147"/>
  </w:style>
  <w:style w:type="paragraph" w:styleId="Listaszerbekezds">
    <w:name w:val="List Paragraph"/>
    <w:basedOn w:val="Norml"/>
    <w:link w:val="ListaszerbekezdsChar"/>
    <w:uiPriority w:val="99"/>
    <w:qFormat/>
    <w:rsid w:val="00EB1FCF"/>
    <w:pPr>
      <w:ind w:left="720"/>
      <w:contextualSpacing/>
    </w:pPr>
  </w:style>
  <w:style w:type="paragraph" w:customStyle="1" w:styleId="lfejsllb">
    <w:name w:val="Élőfej és élőláb"/>
    <w:basedOn w:val="Norml"/>
    <w:qFormat/>
  </w:style>
  <w:style w:type="paragraph" w:styleId="lfej">
    <w:name w:val="header"/>
    <w:basedOn w:val="Norml"/>
    <w:unhideWhenUsed/>
    <w:rsid w:val="002A4879"/>
    <w:pPr>
      <w:tabs>
        <w:tab w:val="center" w:pos="4536"/>
        <w:tab w:val="right" w:pos="9072"/>
      </w:tabs>
    </w:pPr>
  </w:style>
  <w:style w:type="paragraph" w:styleId="llb">
    <w:name w:val="footer"/>
    <w:basedOn w:val="Norml"/>
    <w:uiPriority w:val="99"/>
    <w:unhideWhenUsed/>
    <w:rsid w:val="002A4879"/>
    <w:pPr>
      <w:tabs>
        <w:tab w:val="center" w:pos="4536"/>
        <w:tab w:val="right" w:pos="9072"/>
      </w:tabs>
    </w:pPr>
  </w:style>
  <w:style w:type="paragraph" w:customStyle="1" w:styleId="Default">
    <w:name w:val="Default"/>
    <w:qFormat/>
    <w:rsid w:val="00F56D9A"/>
    <w:rPr>
      <w:rFonts w:ascii="Calibri" w:eastAsiaTheme="minorHAnsi" w:hAnsi="Calibri" w:cs="Calibri"/>
      <w:color w:val="000000"/>
      <w:sz w:val="24"/>
      <w:szCs w:val="24"/>
      <w:lang w:val="hu-HU"/>
    </w:rPr>
  </w:style>
  <w:style w:type="paragraph" w:styleId="Nincstrkz">
    <w:name w:val="No Spacing"/>
    <w:uiPriority w:val="1"/>
    <w:qFormat/>
    <w:rsid w:val="001B3413"/>
    <w:rPr>
      <w:rFonts w:ascii="Calibri" w:eastAsia="Calibri" w:hAnsi="Calibri" w:cs="Arial"/>
      <w:lang w:val="hu-HU" w:eastAsia="hu-HU"/>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469EB"/>
    <w:rPr>
      <w:color w:val="0000FF" w:themeColor="hyperlink"/>
      <w:u w:val="single"/>
    </w:rPr>
  </w:style>
  <w:style w:type="character" w:styleId="Kiemels2">
    <w:name w:val="Strong"/>
    <w:basedOn w:val="Bekezdsalapbettpusa"/>
    <w:uiPriority w:val="22"/>
    <w:qFormat/>
    <w:rsid w:val="00FF498D"/>
    <w:rPr>
      <w:b/>
      <w:bCs/>
    </w:rPr>
  </w:style>
  <w:style w:type="character" w:styleId="Kiemels">
    <w:name w:val="Emphasis"/>
    <w:basedOn w:val="Bekezdsalapbettpusa"/>
    <w:uiPriority w:val="20"/>
    <w:qFormat/>
    <w:rsid w:val="00FF498D"/>
    <w:rPr>
      <w:i/>
      <w:iCs/>
    </w:rPr>
  </w:style>
  <w:style w:type="character" w:styleId="Feloldatlanmegemlts">
    <w:name w:val="Unresolved Mention"/>
    <w:basedOn w:val="Bekezdsalapbettpusa"/>
    <w:uiPriority w:val="99"/>
    <w:semiHidden/>
    <w:unhideWhenUsed/>
    <w:rsid w:val="002D715C"/>
    <w:rPr>
      <w:color w:val="605E5C"/>
      <w:shd w:val="clear" w:color="auto" w:fill="E1DFDD"/>
    </w:rPr>
  </w:style>
  <w:style w:type="paragraph" w:styleId="Szvegtrzs3">
    <w:name w:val="Body Text 3"/>
    <w:basedOn w:val="Norml"/>
    <w:link w:val="Szvegtrzs3Char"/>
    <w:uiPriority w:val="99"/>
    <w:semiHidden/>
    <w:unhideWhenUsed/>
    <w:rsid w:val="00C44DFD"/>
    <w:pPr>
      <w:spacing w:after="120"/>
    </w:pPr>
    <w:rPr>
      <w:sz w:val="16"/>
      <w:szCs w:val="16"/>
    </w:rPr>
  </w:style>
  <w:style w:type="character" w:customStyle="1" w:styleId="Szvegtrzs3Char">
    <w:name w:val="Szövegtörzs 3 Char"/>
    <w:basedOn w:val="Bekezdsalapbettpusa"/>
    <w:link w:val="Szvegtrzs3"/>
    <w:uiPriority w:val="99"/>
    <w:semiHidden/>
    <w:rsid w:val="00C44DFD"/>
    <w:rPr>
      <w:sz w:val="16"/>
      <w:szCs w:val="16"/>
      <w:lang w:val="hu-HU"/>
    </w:rPr>
  </w:style>
  <w:style w:type="paragraph" w:styleId="NormlWeb">
    <w:name w:val="Normal (Web)"/>
    <w:basedOn w:val="Norml"/>
    <w:uiPriority w:val="99"/>
    <w:semiHidden/>
    <w:unhideWhenUsed/>
    <w:rsid w:val="00C44DFD"/>
    <w:pPr>
      <w:suppressAutoHyphens w:val="0"/>
      <w:spacing w:before="100" w:beforeAutospacing="1" w:after="100" w:afterAutospacing="1"/>
    </w:pPr>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4790">
      <w:bodyDiv w:val="1"/>
      <w:marLeft w:val="0"/>
      <w:marRight w:val="0"/>
      <w:marTop w:val="0"/>
      <w:marBottom w:val="0"/>
      <w:divBdr>
        <w:top w:val="none" w:sz="0" w:space="0" w:color="auto"/>
        <w:left w:val="none" w:sz="0" w:space="0" w:color="auto"/>
        <w:bottom w:val="none" w:sz="0" w:space="0" w:color="auto"/>
        <w:right w:val="none" w:sz="0" w:space="0" w:color="auto"/>
      </w:divBdr>
    </w:div>
    <w:div w:id="354698949">
      <w:bodyDiv w:val="1"/>
      <w:marLeft w:val="0"/>
      <w:marRight w:val="0"/>
      <w:marTop w:val="0"/>
      <w:marBottom w:val="0"/>
      <w:divBdr>
        <w:top w:val="none" w:sz="0" w:space="0" w:color="auto"/>
        <w:left w:val="none" w:sz="0" w:space="0" w:color="auto"/>
        <w:bottom w:val="none" w:sz="0" w:space="0" w:color="auto"/>
        <w:right w:val="none" w:sz="0" w:space="0" w:color="auto"/>
      </w:divBdr>
    </w:div>
    <w:div w:id="361712231">
      <w:bodyDiv w:val="1"/>
      <w:marLeft w:val="0"/>
      <w:marRight w:val="0"/>
      <w:marTop w:val="0"/>
      <w:marBottom w:val="0"/>
      <w:divBdr>
        <w:top w:val="none" w:sz="0" w:space="0" w:color="auto"/>
        <w:left w:val="none" w:sz="0" w:space="0" w:color="auto"/>
        <w:bottom w:val="none" w:sz="0" w:space="0" w:color="auto"/>
        <w:right w:val="none" w:sz="0" w:space="0" w:color="auto"/>
      </w:divBdr>
    </w:div>
    <w:div w:id="411045088">
      <w:bodyDiv w:val="1"/>
      <w:marLeft w:val="0"/>
      <w:marRight w:val="0"/>
      <w:marTop w:val="0"/>
      <w:marBottom w:val="0"/>
      <w:divBdr>
        <w:top w:val="none" w:sz="0" w:space="0" w:color="auto"/>
        <w:left w:val="none" w:sz="0" w:space="0" w:color="auto"/>
        <w:bottom w:val="none" w:sz="0" w:space="0" w:color="auto"/>
        <w:right w:val="none" w:sz="0" w:space="0" w:color="auto"/>
      </w:divBdr>
    </w:div>
    <w:div w:id="487214169">
      <w:bodyDiv w:val="1"/>
      <w:marLeft w:val="0"/>
      <w:marRight w:val="0"/>
      <w:marTop w:val="0"/>
      <w:marBottom w:val="0"/>
      <w:divBdr>
        <w:top w:val="none" w:sz="0" w:space="0" w:color="auto"/>
        <w:left w:val="none" w:sz="0" w:space="0" w:color="auto"/>
        <w:bottom w:val="none" w:sz="0" w:space="0" w:color="auto"/>
        <w:right w:val="none" w:sz="0" w:space="0" w:color="auto"/>
      </w:divBdr>
    </w:div>
    <w:div w:id="800882314">
      <w:bodyDiv w:val="1"/>
      <w:marLeft w:val="0"/>
      <w:marRight w:val="0"/>
      <w:marTop w:val="0"/>
      <w:marBottom w:val="0"/>
      <w:divBdr>
        <w:top w:val="none" w:sz="0" w:space="0" w:color="auto"/>
        <w:left w:val="none" w:sz="0" w:space="0" w:color="auto"/>
        <w:bottom w:val="none" w:sz="0" w:space="0" w:color="auto"/>
        <w:right w:val="none" w:sz="0" w:space="0" w:color="auto"/>
      </w:divBdr>
    </w:div>
    <w:div w:id="871303968">
      <w:bodyDiv w:val="1"/>
      <w:marLeft w:val="0"/>
      <w:marRight w:val="0"/>
      <w:marTop w:val="0"/>
      <w:marBottom w:val="0"/>
      <w:divBdr>
        <w:top w:val="none" w:sz="0" w:space="0" w:color="auto"/>
        <w:left w:val="none" w:sz="0" w:space="0" w:color="auto"/>
        <w:bottom w:val="none" w:sz="0" w:space="0" w:color="auto"/>
        <w:right w:val="none" w:sz="0" w:space="0" w:color="auto"/>
      </w:divBdr>
    </w:div>
    <w:div w:id="1126703575">
      <w:bodyDiv w:val="1"/>
      <w:marLeft w:val="0"/>
      <w:marRight w:val="0"/>
      <w:marTop w:val="0"/>
      <w:marBottom w:val="0"/>
      <w:divBdr>
        <w:top w:val="none" w:sz="0" w:space="0" w:color="auto"/>
        <w:left w:val="none" w:sz="0" w:space="0" w:color="auto"/>
        <w:bottom w:val="none" w:sz="0" w:space="0" w:color="auto"/>
        <w:right w:val="none" w:sz="0" w:space="0" w:color="auto"/>
      </w:divBdr>
    </w:div>
    <w:div w:id="1231506072">
      <w:bodyDiv w:val="1"/>
      <w:marLeft w:val="0"/>
      <w:marRight w:val="0"/>
      <w:marTop w:val="0"/>
      <w:marBottom w:val="0"/>
      <w:divBdr>
        <w:top w:val="none" w:sz="0" w:space="0" w:color="auto"/>
        <w:left w:val="none" w:sz="0" w:space="0" w:color="auto"/>
        <w:bottom w:val="none" w:sz="0" w:space="0" w:color="auto"/>
        <w:right w:val="none" w:sz="0" w:space="0" w:color="auto"/>
      </w:divBdr>
    </w:div>
    <w:div w:id="123627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donyi.Zsuzsa@grape." TargetMode="External"/><Relationship Id="rId18" Type="http://schemas.openxmlformats.org/officeDocument/2006/relationships/hyperlink" Target="mailto:ugyfelszolgalat@naih.h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hyperlink" Target="https://privacy.microsoft.com/hu-HU/windows-10-microsoft-edge-and-privacy" TargetMode="External"/><Relationship Id="rId2" Type="http://schemas.openxmlformats.org/officeDocument/2006/relationships/customXml" Target="../customXml/item2.xml"/><Relationship Id="rId16" Type="http://schemas.openxmlformats.org/officeDocument/2006/relationships/hyperlink" Target="https://support.microsoft.com/hu-hu/help/17442/windows-internet-explorer-delete-manage-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pe.solu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mozilla.org/hu/kb/sutik-informacio-amelyet-weboldalak-tarolnak-szami?redirectlocale=hu&amp;redirectslug=S&#252;tik+kezel&#233;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accounts/answer/61416?hl=h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F10D298-ADE1-4758-A12F-E087D7489D3B}">
  <ds:schemaRefs>
    <ds:schemaRef ds:uri="http://schemas.microsoft.com/sharepoint/v3/contenttype/forms"/>
  </ds:schemaRefs>
</ds:datastoreItem>
</file>

<file path=customXml/itemProps2.xml><?xml version="1.0" encoding="utf-8"?>
<ds:datastoreItem xmlns:ds="http://schemas.openxmlformats.org/officeDocument/2006/customXml" ds:itemID="{9B357AD9-EC5F-4768-A00F-6B49C266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4BF9B-0126-4E42-8BAD-EEC2C5ED2E3F}">
  <ds:schemaRefs>
    <ds:schemaRef ds:uri="http://schemas.openxmlformats.org/officeDocument/2006/bibliography"/>
  </ds:schemaRefs>
</ds:datastoreItem>
</file>

<file path=customXml/itemProps4.xml><?xml version="1.0" encoding="utf-8"?>
<ds:datastoreItem xmlns:ds="http://schemas.openxmlformats.org/officeDocument/2006/customXml" ds:itemID="{0CD55923-D836-4165-AE35-ECF5369E38F7}">
  <ds:schemaRefs>
    <ds:schemaRef ds:uri="http://schemas.microsoft.com/office/2006/metadata/properties"/>
    <ds:schemaRef ds:uri="5f2fca53-8344-4c94-9be9-5e1e2e941be0"/>
    <ds:schemaRef ds:uri="http://schemas.microsoft.com/sharepoint/v3"/>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3784</Words>
  <Characters>26112</Characters>
  <Application>Microsoft Office Word</Application>
  <DocSecurity>0</DocSecurity>
  <Lines>217</Lines>
  <Paragraphs>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Adatkezelési Tájékoztató - alap minta</vt:lpstr>
      <vt:lpstr>Adatkezelési Tájékoztató - alap minta</vt:lpstr>
    </vt:vector>
  </TitlesOfParts>
  <Company>MVMI Informatika ZRt.</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alap minta</dc:title>
  <dc:creator>Zsadon Péter</dc:creator>
  <cp:lastModifiedBy>Szabó Mónika</cp:lastModifiedBy>
  <cp:revision>16</cp:revision>
  <dcterms:created xsi:type="dcterms:W3CDTF">2021-07-26T13:19:00Z</dcterms:created>
  <dcterms:modified xsi:type="dcterms:W3CDTF">2022-08-31T11:14:00Z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MVMI Informatika ZRt.</vt:lpwstr>
  </property>
  <property fmtid="{D5CDD505-2E9C-101B-9397-08002B2CF9AE}" pid="4" name="ContentTypeId">
    <vt:lpwstr>0x01010043B75443967CF247BCFACEE2BA6B7C1B</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Order">
    <vt:i4>986400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CopySource">
    <vt:lpwstr>https://csoportmunka.mvmh.hu/mvmcsoport/szabdoktar/csoportszintu/Szablyozsi Dokumentumtr/Érvényes/Formanyomtatványok/CsSz-36-NY-03.003.docx</vt:lpwstr>
  </property>
  <property fmtid="{D5CDD505-2E9C-101B-9397-08002B2CF9AE}" pid="13" name="xd_ProgID">
    <vt:lpwstr/>
  </property>
</Properties>
</file>